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C4D" w:rsidRDefault="00DE2C4D" w:rsidP="00DE2C4D">
      <w:pPr>
        <w:spacing w:after="0" w:line="240" w:lineRule="auto"/>
        <w:rPr>
          <w:rFonts w:ascii="Times New Roman" w:eastAsia="Times New Roman" w:hAnsi="Times New Roman" w:cs="Times New Roman"/>
          <w:b/>
          <w:sz w:val="28"/>
          <w:szCs w:val="24"/>
          <w:lang w:val="pt-PT"/>
        </w:rPr>
      </w:pPr>
      <w:r>
        <w:rPr>
          <w:rFonts w:ascii="Times New Roman" w:eastAsia="Times New Roman" w:hAnsi="Times New Roman" w:cs="Times New Roman"/>
          <w:b/>
          <w:sz w:val="28"/>
          <w:szCs w:val="24"/>
          <w:lang w:val="pt-PT"/>
        </w:rPr>
        <w:t>ESTADO DE SANTA CATARINA</w:t>
      </w:r>
    </w:p>
    <w:p w:rsidR="00DE2C4D" w:rsidRDefault="00DE2C4D" w:rsidP="00DE2C4D">
      <w:pPr>
        <w:tabs>
          <w:tab w:val="left" w:pos="0"/>
        </w:tabs>
        <w:autoSpaceDE w:val="0"/>
        <w:spacing w:after="0" w:line="240" w:lineRule="auto"/>
        <w:rPr>
          <w:rFonts w:ascii="Times New Roman" w:eastAsia="Times New Roman" w:hAnsi="Times New Roman" w:cs="Times New Roman"/>
          <w:b/>
          <w:sz w:val="28"/>
          <w:szCs w:val="24"/>
          <w:lang w:val="pt-PT"/>
        </w:rPr>
      </w:pPr>
      <w:r>
        <w:rPr>
          <w:rFonts w:ascii="Times New Roman" w:eastAsia="Times New Roman" w:hAnsi="Times New Roman" w:cs="Times New Roman"/>
          <w:b/>
          <w:sz w:val="28"/>
          <w:szCs w:val="24"/>
          <w:lang w:val="pt-PT"/>
        </w:rPr>
        <w:t>PREFEITURA DE CAMPOS NOVOS</w:t>
      </w:r>
    </w:p>
    <w:p w:rsidR="00DE2C4D" w:rsidRDefault="00DE2C4D" w:rsidP="00DE2C4D">
      <w:pPr>
        <w:tabs>
          <w:tab w:val="left" w:pos="0"/>
        </w:tabs>
        <w:autoSpaceDE w:val="0"/>
        <w:spacing w:after="0" w:line="240" w:lineRule="auto"/>
        <w:rPr>
          <w:rFonts w:ascii="Times New Roman" w:eastAsia="Times New Roman" w:hAnsi="Times New Roman" w:cs="Times New Roman"/>
          <w:b/>
          <w:sz w:val="28"/>
          <w:szCs w:val="24"/>
          <w:lang w:val="pt-PT"/>
        </w:rPr>
      </w:pPr>
      <w:r>
        <w:rPr>
          <w:rFonts w:ascii="Times New Roman" w:eastAsia="Times New Roman" w:hAnsi="Times New Roman" w:cs="Times New Roman"/>
          <w:b/>
          <w:sz w:val="28"/>
          <w:szCs w:val="24"/>
          <w:lang w:val="pt-PT"/>
        </w:rPr>
        <w:t>FUNDO MUNICIPAL DE SAÚDE</w:t>
      </w:r>
    </w:p>
    <w:p w:rsidR="00DE2C4D" w:rsidRDefault="00DE2C4D" w:rsidP="00DE2C4D">
      <w:pPr>
        <w:tabs>
          <w:tab w:val="left" w:pos="0"/>
        </w:tabs>
        <w:autoSpaceDE w:val="0"/>
        <w:spacing w:line="240" w:lineRule="auto"/>
        <w:jc w:val="both"/>
        <w:rPr>
          <w:rFonts w:ascii="Times New Roman" w:eastAsia="Times New Roman" w:hAnsi="Times New Roman" w:cs="Times New Roman"/>
          <w:sz w:val="24"/>
          <w:szCs w:val="24"/>
          <w:lang w:val="pt-PT"/>
        </w:rPr>
      </w:pPr>
    </w:p>
    <w:p w:rsidR="00DE2C4D" w:rsidRDefault="00DE2C4D" w:rsidP="00DE2C4D">
      <w:pPr>
        <w:tabs>
          <w:tab w:val="left" w:pos="0"/>
        </w:tabs>
        <w:autoSpaceDE w:val="0"/>
        <w:spacing w:line="240" w:lineRule="auto"/>
        <w:jc w:val="both"/>
        <w:rPr>
          <w:rFonts w:ascii="Times New Roman" w:eastAsia="Times New Roman" w:hAnsi="Times New Roman" w:cs="Times New Roman"/>
          <w:b/>
          <w:bCs/>
          <w:sz w:val="24"/>
          <w:szCs w:val="24"/>
          <w:lang w:val="pt-PT"/>
        </w:rPr>
      </w:pPr>
      <w:r>
        <w:rPr>
          <w:rFonts w:ascii="Times New Roman" w:eastAsia="Times New Roman" w:hAnsi="Times New Roman" w:cs="Times New Roman"/>
          <w:sz w:val="24"/>
          <w:szCs w:val="24"/>
          <w:lang w:val="pt-PT"/>
        </w:rPr>
        <w:t xml:space="preserve">PROCESSO LICITATÓRIO </w:t>
      </w:r>
      <w:r w:rsidR="007C2BE9">
        <w:rPr>
          <w:rFonts w:ascii="Times New Roman" w:eastAsia="Times New Roman" w:hAnsi="Times New Roman" w:cs="Times New Roman"/>
          <w:b/>
          <w:bCs/>
          <w:sz w:val="24"/>
          <w:szCs w:val="24"/>
          <w:lang w:val="pt-PT"/>
        </w:rPr>
        <w:t>Nº 016</w:t>
      </w:r>
      <w:r>
        <w:rPr>
          <w:rFonts w:ascii="Times New Roman" w:eastAsia="Times New Roman" w:hAnsi="Times New Roman" w:cs="Times New Roman"/>
          <w:b/>
          <w:bCs/>
          <w:sz w:val="24"/>
          <w:szCs w:val="24"/>
          <w:lang w:val="pt-PT"/>
        </w:rPr>
        <w:t>/201</w:t>
      </w:r>
      <w:r w:rsidR="007C2BE9">
        <w:rPr>
          <w:rFonts w:ascii="Times New Roman" w:eastAsia="Times New Roman" w:hAnsi="Times New Roman" w:cs="Times New Roman"/>
          <w:b/>
          <w:bCs/>
          <w:sz w:val="24"/>
          <w:szCs w:val="24"/>
          <w:lang w:val="pt-PT"/>
        </w:rPr>
        <w:t>4</w:t>
      </w:r>
    </w:p>
    <w:p w:rsidR="00DE2C4D" w:rsidRDefault="00DE2C4D" w:rsidP="00DE2C4D">
      <w:pPr>
        <w:tabs>
          <w:tab w:val="left" w:pos="0"/>
        </w:tabs>
        <w:autoSpaceDE w:val="0"/>
        <w:spacing w:line="240" w:lineRule="auto"/>
        <w:jc w:val="both"/>
        <w:rPr>
          <w:rFonts w:ascii="Times New Roman" w:eastAsia="Times New Roman" w:hAnsi="Times New Roman" w:cs="Times New Roman"/>
          <w:b/>
          <w:bCs/>
          <w:sz w:val="24"/>
          <w:szCs w:val="24"/>
          <w:lang w:val="pt-PT"/>
        </w:rPr>
      </w:pPr>
      <w:r>
        <w:rPr>
          <w:rFonts w:ascii="Times New Roman" w:eastAsia="Times New Roman" w:hAnsi="Times New Roman" w:cs="Times New Roman"/>
          <w:sz w:val="24"/>
          <w:szCs w:val="24"/>
          <w:lang w:val="pt-PT"/>
        </w:rPr>
        <w:t>TOMADA DE PREÇOS</w:t>
      </w:r>
      <w:r>
        <w:rPr>
          <w:rFonts w:ascii="Times New Roman" w:eastAsia="Times New Roman" w:hAnsi="Times New Roman" w:cs="Times New Roman"/>
          <w:b/>
          <w:bCs/>
          <w:sz w:val="24"/>
          <w:szCs w:val="24"/>
          <w:lang w:val="pt-PT"/>
        </w:rPr>
        <w:t xml:space="preserve"> Nº 001/201</w:t>
      </w:r>
      <w:r w:rsidR="007C2BE9">
        <w:rPr>
          <w:rFonts w:ascii="Times New Roman" w:eastAsia="Times New Roman" w:hAnsi="Times New Roman" w:cs="Times New Roman"/>
          <w:b/>
          <w:bCs/>
          <w:sz w:val="24"/>
          <w:szCs w:val="24"/>
          <w:lang w:val="pt-PT"/>
        </w:rPr>
        <w:t>4</w:t>
      </w:r>
    </w:p>
    <w:p w:rsidR="00DE2C4D" w:rsidRPr="007C2BE9" w:rsidRDefault="00DE2C4D" w:rsidP="00DE2C4D">
      <w:pPr>
        <w:tabs>
          <w:tab w:val="left" w:pos="0"/>
        </w:tabs>
        <w:autoSpaceDE w:val="0"/>
        <w:spacing w:line="240" w:lineRule="auto"/>
        <w:jc w:val="both"/>
        <w:rPr>
          <w:rFonts w:ascii="Calibri" w:eastAsia="Calibri" w:hAnsi="Calibri" w:cs="Calibri"/>
          <w:lang w:val="pt-PT"/>
        </w:rPr>
      </w:pPr>
    </w:p>
    <w:p w:rsidR="00DE2C4D" w:rsidRPr="004C7342" w:rsidRDefault="00DE2C4D" w:rsidP="00DE2C4D">
      <w:pPr>
        <w:tabs>
          <w:tab w:val="left" w:pos="0"/>
        </w:tabs>
        <w:autoSpaceDE w:val="0"/>
        <w:spacing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O FUNDO MUNICIPAL DE SAÚDE DE CAMPOS NOVOS, inscrito no CNPJ sob o nº 08.595.042/0001-24, leva ao conhecimento dos interessados que se acha aberta a TOMADA DE PREÇOS </w:t>
      </w:r>
      <w:r>
        <w:rPr>
          <w:rFonts w:ascii="Times New Roman" w:eastAsia="Times New Roman" w:hAnsi="Times New Roman" w:cs="Times New Roman"/>
          <w:b/>
          <w:bCs/>
          <w:sz w:val="24"/>
          <w:szCs w:val="24"/>
          <w:lang w:val="pt-PT"/>
        </w:rPr>
        <w:t>Nº 001/201</w:t>
      </w:r>
      <w:r w:rsidR="007C2BE9">
        <w:rPr>
          <w:rFonts w:ascii="Times New Roman" w:eastAsia="Times New Roman" w:hAnsi="Times New Roman" w:cs="Times New Roman"/>
          <w:b/>
          <w:bCs/>
          <w:sz w:val="24"/>
          <w:szCs w:val="24"/>
          <w:lang w:val="pt-PT"/>
        </w:rPr>
        <w:t>4</w:t>
      </w:r>
      <w:r>
        <w:rPr>
          <w:rFonts w:ascii="Times New Roman" w:eastAsia="Times New Roman" w:hAnsi="Times New Roman" w:cs="Times New Roman"/>
          <w:sz w:val="24"/>
          <w:szCs w:val="24"/>
          <w:lang w:val="pt-PT"/>
        </w:rPr>
        <w:t xml:space="preserve">, </w:t>
      </w:r>
      <w:r>
        <w:rPr>
          <w:rFonts w:ascii="Times New Roman" w:eastAsia="Times New Roman" w:hAnsi="Times New Roman" w:cs="Times New Roman"/>
          <w:b/>
          <w:bCs/>
          <w:sz w:val="24"/>
          <w:szCs w:val="24"/>
          <w:lang w:val="pt-PT"/>
        </w:rPr>
        <w:t>empreitada por preço global, do tipo menor preço</w:t>
      </w:r>
      <w:r>
        <w:rPr>
          <w:rFonts w:ascii="Times New Roman" w:eastAsia="Times New Roman" w:hAnsi="Times New Roman" w:cs="Times New Roman"/>
          <w:sz w:val="24"/>
          <w:szCs w:val="24"/>
          <w:lang w:val="pt-PT"/>
        </w:rPr>
        <w:t>, regida pela Lei n</w:t>
      </w:r>
      <w:r>
        <w:rPr>
          <w:rFonts w:ascii="Times New Roman" w:eastAsia="Times New Roman" w:hAnsi="Times New Roman" w:cs="Times New Roman"/>
          <w:position w:val="4"/>
          <w:sz w:val="24"/>
          <w:szCs w:val="24"/>
          <w:u w:val="single"/>
          <w:lang w:val="pt-PT"/>
        </w:rPr>
        <w:t>o</w:t>
      </w:r>
      <w:r>
        <w:rPr>
          <w:rFonts w:ascii="Times New Roman" w:eastAsia="Times New Roman" w:hAnsi="Times New Roman" w:cs="Times New Roman"/>
          <w:sz w:val="24"/>
          <w:szCs w:val="24"/>
          <w:lang w:val="pt-PT"/>
        </w:rPr>
        <w:t xml:space="preserve"> 8.666, de 21 de junho de 1993 e alterações introduzidas pelas Leis n.º 8.883, de 08 de junho de 1994, e n.º 9.648, de 27 de maio de 1998, cujo objeto é a contratação de empresa habilitada, por Empreitada Global.  Para o recebimento da documentação e das propostas dar-se-á no protocolo, da Prefeitura Municipal de Campos Novos, </w:t>
      </w:r>
      <w:r w:rsidR="00D258E7">
        <w:rPr>
          <w:rFonts w:ascii="Times New Roman" w:hAnsi="Times New Roman" w:cs="Times New Roman"/>
          <w:sz w:val="24"/>
          <w:szCs w:val="24"/>
        </w:rPr>
        <w:t xml:space="preserve">Protocolo Central da </w:t>
      </w:r>
      <w:r w:rsidR="00D258E7">
        <w:rPr>
          <w:rFonts w:ascii="Times New Roman" w:hAnsi="Times New Roman" w:cs="Times New Roman"/>
          <w:bCs/>
          <w:sz w:val="24"/>
          <w:szCs w:val="24"/>
        </w:rPr>
        <w:t>Prefeitura Municipal de Campos Novos</w:t>
      </w:r>
      <w:r w:rsidR="00D258E7">
        <w:rPr>
          <w:rFonts w:ascii="Times New Roman" w:hAnsi="Times New Roman" w:cs="Times New Roman"/>
          <w:b/>
          <w:bCs/>
          <w:sz w:val="24"/>
          <w:szCs w:val="24"/>
        </w:rPr>
        <w:t xml:space="preserve"> </w:t>
      </w:r>
      <w:proofErr w:type="gramStart"/>
      <w:r w:rsidR="00D258E7">
        <w:rPr>
          <w:rFonts w:ascii="Times New Roman" w:hAnsi="Times New Roman" w:cs="Times New Roman"/>
          <w:sz w:val="24"/>
          <w:szCs w:val="24"/>
        </w:rPr>
        <w:t>Rua</w:t>
      </w:r>
      <w:proofErr w:type="gramEnd"/>
      <w:r w:rsidR="00D258E7">
        <w:rPr>
          <w:rFonts w:ascii="Times New Roman" w:hAnsi="Times New Roman" w:cs="Times New Roman"/>
          <w:sz w:val="24"/>
          <w:szCs w:val="24"/>
        </w:rPr>
        <w:t xml:space="preserve"> Expedicionário João Batista de Almeida, 323, Centro, Campos Novos – </w:t>
      </w:r>
      <w:r w:rsidR="00D258E7" w:rsidRPr="004C7342">
        <w:rPr>
          <w:rFonts w:ascii="Times New Roman" w:hAnsi="Times New Roman" w:cs="Times New Roman"/>
          <w:sz w:val="24"/>
          <w:szCs w:val="24"/>
        </w:rPr>
        <w:t>SC</w:t>
      </w:r>
      <w:proofErr w:type="gramStart"/>
      <w:r w:rsidRPr="004C7342">
        <w:rPr>
          <w:rFonts w:ascii="Times New Roman" w:eastAsia="Times New Roman" w:hAnsi="Times New Roman" w:cs="Times New Roman"/>
          <w:sz w:val="24"/>
          <w:szCs w:val="24"/>
          <w:lang w:val="pt-PT"/>
        </w:rPr>
        <w:t xml:space="preserve">  </w:t>
      </w:r>
      <w:proofErr w:type="gramEnd"/>
      <w:r w:rsidRPr="004C7342">
        <w:rPr>
          <w:rFonts w:ascii="Times New Roman" w:eastAsia="Times New Roman" w:hAnsi="Times New Roman" w:cs="Times New Roman"/>
          <w:sz w:val="24"/>
          <w:szCs w:val="24"/>
          <w:lang w:val="pt-PT"/>
        </w:rPr>
        <w:t xml:space="preserve">até as </w:t>
      </w:r>
      <w:r w:rsidR="004C7342" w:rsidRPr="004C7342">
        <w:rPr>
          <w:rFonts w:ascii="Times New Roman" w:eastAsia="Times New Roman" w:hAnsi="Times New Roman" w:cs="Times New Roman"/>
          <w:b/>
          <w:bCs/>
          <w:sz w:val="24"/>
          <w:szCs w:val="24"/>
          <w:lang w:val="pt-PT"/>
        </w:rPr>
        <w:t>15:0</w:t>
      </w:r>
      <w:r w:rsidRPr="004C7342">
        <w:rPr>
          <w:rFonts w:ascii="Times New Roman" w:eastAsia="Times New Roman" w:hAnsi="Times New Roman" w:cs="Times New Roman"/>
          <w:b/>
          <w:bCs/>
          <w:sz w:val="24"/>
          <w:szCs w:val="24"/>
          <w:lang w:val="pt-PT"/>
        </w:rPr>
        <w:t>0 horas</w:t>
      </w:r>
      <w:r w:rsidRPr="004C7342">
        <w:rPr>
          <w:rFonts w:ascii="Times New Roman" w:eastAsia="Times New Roman" w:hAnsi="Times New Roman" w:cs="Times New Roman"/>
          <w:sz w:val="24"/>
          <w:szCs w:val="24"/>
          <w:lang w:val="pt-PT"/>
        </w:rPr>
        <w:t xml:space="preserve"> do dia </w:t>
      </w:r>
      <w:r w:rsidRPr="004C7342">
        <w:rPr>
          <w:rFonts w:ascii="Times New Roman" w:eastAsia="Times New Roman" w:hAnsi="Times New Roman" w:cs="Times New Roman"/>
          <w:b/>
          <w:bCs/>
          <w:sz w:val="24"/>
          <w:szCs w:val="24"/>
          <w:lang w:val="pt-PT"/>
        </w:rPr>
        <w:t xml:space="preserve"> 1</w:t>
      </w:r>
      <w:r w:rsidR="004C7342" w:rsidRPr="004C7342">
        <w:rPr>
          <w:rFonts w:ascii="Times New Roman" w:eastAsia="Times New Roman" w:hAnsi="Times New Roman" w:cs="Times New Roman"/>
          <w:b/>
          <w:bCs/>
          <w:sz w:val="24"/>
          <w:szCs w:val="24"/>
          <w:lang w:val="pt-PT"/>
        </w:rPr>
        <w:t>8 de fevereiro de 2014</w:t>
      </w:r>
      <w:r w:rsidRPr="004C7342">
        <w:rPr>
          <w:rFonts w:ascii="Times New Roman" w:eastAsia="Times New Roman" w:hAnsi="Times New Roman" w:cs="Times New Roman"/>
          <w:sz w:val="24"/>
          <w:szCs w:val="24"/>
          <w:lang w:val="pt-PT"/>
        </w:rPr>
        <w:t xml:space="preserve"> e serão abertos  às</w:t>
      </w:r>
      <w:r w:rsidRPr="004C7342">
        <w:rPr>
          <w:rFonts w:ascii="Times New Roman" w:eastAsia="Times New Roman" w:hAnsi="Times New Roman" w:cs="Times New Roman"/>
          <w:b/>
          <w:bCs/>
          <w:sz w:val="24"/>
          <w:szCs w:val="24"/>
          <w:lang w:val="pt-PT"/>
        </w:rPr>
        <w:t xml:space="preserve"> </w:t>
      </w:r>
      <w:r w:rsidR="004C7342" w:rsidRPr="004C7342">
        <w:rPr>
          <w:rFonts w:ascii="Times New Roman" w:eastAsia="Times New Roman" w:hAnsi="Times New Roman" w:cs="Times New Roman"/>
          <w:b/>
          <w:bCs/>
          <w:sz w:val="24"/>
          <w:szCs w:val="24"/>
          <w:lang w:val="pt-PT"/>
        </w:rPr>
        <w:t>15</w:t>
      </w:r>
      <w:r w:rsidRPr="004C7342">
        <w:rPr>
          <w:rFonts w:ascii="Times New Roman" w:eastAsia="Times New Roman" w:hAnsi="Times New Roman" w:cs="Times New Roman"/>
          <w:b/>
          <w:bCs/>
          <w:sz w:val="24"/>
          <w:szCs w:val="24"/>
          <w:lang w:val="pt-PT"/>
        </w:rPr>
        <w:t>:</w:t>
      </w:r>
      <w:r w:rsidR="004C7342" w:rsidRPr="004C7342">
        <w:rPr>
          <w:rFonts w:ascii="Times New Roman" w:eastAsia="Times New Roman" w:hAnsi="Times New Roman" w:cs="Times New Roman"/>
          <w:b/>
          <w:bCs/>
          <w:sz w:val="24"/>
          <w:szCs w:val="24"/>
          <w:lang w:val="pt-PT"/>
        </w:rPr>
        <w:t>3</w:t>
      </w:r>
      <w:r w:rsidRPr="004C7342">
        <w:rPr>
          <w:rFonts w:ascii="Times New Roman" w:eastAsia="Times New Roman" w:hAnsi="Times New Roman" w:cs="Times New Roman"/>
          <w:b/>
          <w:bCs/>
          <w:sz w:val="24"/>
          <w:szCs w:val="24"/>
          <w:lang w:val="pt-PT"/>
        </w:rPr>
        <w:t>0 horas</w:t>
      </w:r>
      <w:r w:rsidRPr="004C7342">
        <w:rPr>
          <w:rFonts w:ascii="Times New Roman" w:eastAsia="Times New Roman" w:hAnsi="Times New Roman" w:cs="Times New Roman"/>
          <w:sz w:val="24"/>
          <w:szCs w:val="24"/>
          <w:lang w:val="pt-PT"/>
        </w:rPr>
        <w:t xml:space="preserve"> do mesmo dia.</w:t>
      </w:r>
    </w:p>
    <w:p w:rsidR="00DE2C4D" w:rsidRDefault="00DE2C4D" w:rsidP="00DE2C4D">
      <w:pPr>
        <w:keepNext/>
        <w:tabs>
          <w:tab w:val="left" w:pos="0"/>
        </w:tabs>
        <w:autoSpaceDE w:val="0"/>
        <w:spacing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O SUPORTE LEGAL a presente Licitação tem fundamento na Lei 8.666, de 21 de junho de 1993, e em alterações introduzidas pela Lei 9.648 de 27 de maio de 1998.</w:t>
      </w:r>
    </w:p>
    <w:p w:rsidR="00DE2C4D" w:rsidRDefault="00DE2C4D" w:rsidP="00DE2C4D">
      <w:pPr>
        <w:tabs>
          <w:tab w:val="left" w:pos="0"/>
        </w:tabs>
        <w:autoSpaceDE w:val="0"/>
        <w:spacing w:line="240" w:lineRule="auto"/>
        <w:jc w:val="both"/>
        <w:rPr>
          <w:rFonts w:ascii="Times New Roman" w:eastAsia="Times New Roman" w:hAnsi="Times New Roman" w:cs="Times New Roman"/>
          <w:sz w:val="24"/>
          <w:szCs w:val="24"/>
          <w:lang w:val="pt-PT"/>
        </w:rPr>
      </w:pPr>
    </w:p>
    <w:p w:rsidR="00DE2C4D" w:rsidRDefault="00DE2C4D" w:rsidP="00DE2C4D">
      <w:pPr>
        <w:tabs>
          <w:tab w:val="left" w:pos="0"/>
        </w:tabs>
        <w:autoSpaceDE w:val="0"/>
        <w:spacing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b/>
          <w:bCs/>
          <w:sz w:val="24"/>
          <w:szCs w:val="24"/>
          <w:lang w:val="pt-PT"/>
        </w:rPr>
        <w:t>1 - DO OBJETO:</w:t>
      </w:r>
      <w:r>
        <w:rPr>
          <w:rFonts w:ascii="Times New Roman" w:eastAsia="Times New Roman" w:hAnsi="Times New Roman" w:cs="Times New Roman"/>
          <w:sz w:val="24"/>
          <w:szCs w:val="24"/>
          <w:lang w:val="pt-PT"/>
        </w:rPr>
        <w:t xml:space="preserve"> </w:t>
      </w:r>
    </w:p>
    <w:p w:rsidR="00DE2C4D" w:rsidRDefault="00DE2C4D" w:rsidP="00DE2C4D">
      <w:pPr>
        <w:tabs>
          <w:tab w:val="left" w:pos="0"/>
        </w:tabs>
        <w:autoSpaceDE w:val="0"/>
        <w:spacing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1.1. </w:t>
      </w:r>
      <w:r w:rsidR="007C2BE9" w:rsidRPr="007C2BE9">
        <w:rPr>
          <w:rFonts w:ascii="Times New Roman" w:eastAsia="Times New Roman" w:hAnsi="Times New Roman" w:cs="Times New Roman"/>
          <w:b/>
          <w:bCs/>
          <w:sz w:val="24"/>
          <w:szCs w:val="24"/>
          <w:lang w:val="pt-PT"/>
        </w:rPr>
        <w:t>EMPREITADA GLOBAL (MATERIAL E SERVIÇOS) PARA A CONSTRUÇÃO DO CEO (CENTRO ESPECIALIZADO DE ODONTOLOGIA), NO BAIRRO NOSSA SENHORA APARECIDA NO MUNICIPIO DE CAMPOS NOVOS - SC.</w:t>
      </w:r>
      <w:r>
        <w:rPr>
          <w:rFonts w:ascii="Times New Roman" w:eastAsia="Times New Roman" w:hAnsi="Times New Roman" w:cs="Times New Roman"/>
          <w:b/>
          <w:bCs/>
          <w:sz w:val="24"/>
          <w:szCs w:val="24"/>
          <w:lang w:val="pt-PT"/>
        </w:rPr>
        <w:t>, CONFORME PROJETOS E MEMORIAL DESCRITIVO EM ANEXO.</w:t>
      </w:r>
      <w:r>
        <w:rPr>
          <w:rFonts w:ascii="Times New Roman" w:eastAsia="Times New Roman" w:hAnsi="Times New Roman" w:cs="Times New Roman"/>
          <w:sz w:val="24"/>
          <w:szCs w:val="24"/>
          <w:lang w:val="pt-PT"/>
        </w:rPr>
        <w:t xml:space="preserve"> </w:t>
      </w:r>
    </w:p>
    <w:p w:rsidR="00DE2C4D" w:rsidRDefault="00DE2C4D" w:rsidP="00DE2C4D">
      <w:pPr>
        <w:tabs>
          <w:tab w:val="left" w:pos="0"/>
        </w:tabs>
        <w:autoSpaceDE w:val="0"/>
        <w:spacing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1.2- A obra corresponderá a uma área total de </w:t>
      </w:r>
      <w:r w:rsidR="007C2BE9">
        <w:rPr>
          <w:rFonts w:ascii="Times New Roman" w:eastAsia="Times New Roman" w:hAnsi="Times New Roman" w:cs="Times New Roman"/>
          <w:sz w:val="24"/>
          <w:szCs w:val="24"/>
          <w:lang w:val="pt-PT"/>
        </w:rPr>
        <w:t>136,61</w:t>
      </w:r>
      <w:r>
        <w:rPr>
          <w:rFonts w:ascii="Times New Roman" w:eastAsia="Times New Roman" w:hAnsi="Times New Roman" w:cs="Times New Roman"/>
          <w:sz w:val="24"/>
          <w:szCs w:val="24"/>
          <w:lang w:val="pt-PT"/>
        </w:rPr>
        <w:t xml:space="preserve"> m².</w:t>
      </w:r>
    </w:p>
    <w:p w:rsidR="00DE2C4D" w:rsidRDefault="00DE2C4D" w:rsidP="00DE2C4D">
      <w:pPr>
        <w:tabs>
          <w:tab w:val="left" w:pos="0"/>
        </w:tabs>
        <w:autoSpaceDE w:val="0"/>
        <w:spacing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1.3. Constitui anexo do presente edital, dele fazendo parte integrante:</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a) </w:t>
      </w:r>
      <w:r>
        <w:rPr>
          <w:rFonts w:ascii="Times New Roman" w:eastAsia="Times New Roman" w:hAnsi="Times New Roman" w:cs="Times New Roman"/>
          <w:b/>
          <w:bCs/>
          <w:sz w:val="24"/>
          <w:szCs w:val="24"/>
          <w:lang w:val="pt-PT"/>
        </w:rPr>
        <w:t>Anexo 01</w:t>
      </w:r>
      <w:r>
        <w:rPr>
          <w:rFonts w:ascii="Times New Roman" w:eastAsia="Times New Roman" w:hAnsi="Times New Roman" w:cs="Times New Roman"/>
          <w:sz w:val="24"/>
          <w:szCs w:val="24"/>
          <w:lang w:val="pt-PT"/>
        </w:rPr>
        <w:t xml:space="preserve"> – Minuta de Contrato;</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b) </w:t>
      </w:r>
      <w:proofErr w:type="gramStart"/>
      <w:r>
        <w:rPr>
          <w:rFonts w:ascii="Times New Roman" w:eastAsia="Times New Roman" w:hAnsi="Times New Roman" w:cs="Times New Roman"/>
          <w:b/>
          <w:bCs/>
          <w:sz w:val="24"/>
          <w:szCs w:val="24"/>
          <w:lang w:val="pt-PT"/>
        </w:rPr>
        <w:t>Anexo 02</w:t>
      </w:r>
      <w:r>
        <w:rPr>
          <w:rFonts w:ascii="Times New Roman" w:eastAsia="Times New Roman" w:hAnsi="Times New Roman" w:cs="Times New Roman"/>
          <w:sz w:val="24"/>
          <w:szCs w:val="24"/>
          <w:lang w:val="pt-PT"/>
        </w:rPr>
        <w:t xml:space="preserve"> – Declaração</w:t>
      </w:r>
      <w:proofErr w:type="gramEnd"/>
      <w:r>
        <w:rPr>
          <w:rFonts w:ascii="Times New Roman" w:eastAsia="Times New Roman" w:hAnsi="Times New Roman" w:cs="Times New Roman"/>
          <w:sz w:val="24"/>
          <w:szCs w:val="24"/>
          <w:lang w:val="pt-PT"/>
        </w:rPr>
        <w:t xml:space="preserve"> de Menor</w:t>
      </w:r>
    </w:p>
    <w:p w:rsidR="00DE2C4D" w:rsidRDefault="00DE2C4D" w:rsidP="00DE2C4D">
      <w:pPr>
        <w:tabs>
          <w:tab w:val="left" w:pos="0"/>
        </w:tabs>
        <w:autoSpaceDE w:val="0"/>
        <w:spacing w:before="60" w:after="0" w:line="240" w:lineRule="auto"/>
        <w:jc w:val="both"/>
        <w:rPr>
          <w:rFonts w:ascii="Calibri" w:eastAsia="Calibri" w:hAnsi="Calibri" w:cs="Calibri"/>
        </w:rPr>
      </w:pP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c) </w:t>
      </w:r>
      <w:proofErr w:type="gramStart"/>
      <w:r>
        <w:rPr>
          <w:rFonts w:ascii="Times New Roman" w:eastAsia="Times New Roman" w:hAnsi="Times New Roman" w:cs="Times New Roman"/>
          <w:b/>
          <w:bCs/>
          <w:sz w:val="24"/>
          <w:szCs w:val="24"/>
          <w:lang w:val="pt-PT"/>
        </w:rPr>
        <w:t xml:space="preserve">Anexo 03 – </w:t>
      </w:r>
      <w:r>
        <w:rPr>
          <w:rFonts w:ascii="Times New Roman" w:eastAsia="Times New Roman" w:hAnsi="Times New Roman" w:cs="Times New Roman"/>
          <w:sz w:val="24"/>
          <w:szCs w:val="24"/>
          <w:lang w:val="pt-PT"/>
        </w:rPr>
        <w:t>Modelo</w:t>
      </w:r>
      <w:proofErr w:type="gramEnd"/>
      <w:r>
        <w:rPr>
          <w:rFonts w:ascii="Times New Roman" w:eastAsia="Times New Roman" w:hAnsi="Times New Roman" w:cs="Times New Roman"/>
          <w:sz w:val="24"/>
          <w:szCs w:val="24"/>
          <w:lang w:val="pt-PT"/>
        </w:rPr>
        <w:t xml:space="preserve"> de Credenciamento</w:t>
      </w:r>
    </w:p>
    <w:p w:rsidR="00DE2C4D" w:rsidRDefault="00DE2C4D" w:rsidP="00DE2C4D">
      <w:pPr>
        <w:tabs>
          <w:tab w:val="left" w:pos="0"/>
        </w:tabs>
        <w:autoSpaceDE w:val="0"/>
        <w:spacing w:before="60" w:after="0" w:line="240" w:lineRule="auto"/>
        <w:jc w:val="both"/>
        <w:rPr>
          <w:rFonts w:ascii="Calibri" w:eastAsia="Calibri" w:hAnsi="Calibri" w:cs="Calibri"/>
        </w:rPr>
      </w:pP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d) </w:t>
      </w:r>
      <w:proofErr w:type="gramStart"/>
      <w:r>
        <w:rPr>
          <w:rFonts w:ascii="Times New Roman" w:eastAsia="Times New Roman" w:hAnsi="Times New Roman" w:cs="Times New Roman"/>
          <w:b/>
          <w:bCs/>
          <w:sz w:val="24"/>
          <w:szCs w:val="24"/>
          <w:lang w:val="pt-PT"/>
        </w:rPr>
        <w:t xml:space="preserve">Anexo 04 </w:t>
      </w:r>
      <w:r>
        <w:rPr>
          <w:rFonts w:ascii="Times New Roman" w:eastAsia="Times New Roman" w:hAnsi="Times New Roman" w:cs="Times New Roman"/>
          <w:sz w:val="24"/>
          <w:szCs w:val="24"/>
          <w:lang w:val="pt-PT"/>
        </w:rPr>
        <w:t>– Modelo</w:t>
      </w:r>
      <w:proofErr w:type="gramEnd"/>
      <w:r>
        <w:rPr>
          <w:rFonts w:ascii="Times New Roman" w:eastAsia="Times New Roman" w:hAnsi="Times New Roman" w:cs="Times New Roman"/>
          <w:sz w:val="24"/>
          <w:szCs w:val="24"/>
          <w:lang w:val="pt-PT"/>
        </w:rPr>
        <w:t xml:space="preserve"> de Declaração de Fatos Impeditivos da Habilitação </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p>
    <w:p w:rsidR="00DE2C4D" w:rsidRPr="004C7342"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c) </w:t>
      </w:r>
      <w:r>
        <w:rPr>
          <w:rFonts w:ascii="Times New Roman" w:eastAsia="Times New Roman" w:hAnsi="Times New Roman" w:cs="Times New Roman"/>
          <w:b/>
          <w:bCs/>
          <w:sz w:val="24"/>
          <w:szCs w:val="24"/>
          <w:lang w:val="pt-PT"/>
        </w:rPr>
        <w:t>Anexo 05</w:t>
      </w:r>
      <w:r>
        <w:rPr>
          <w:rFonts w:ascii="Times New Roman" w:eastAsia="Times New Roman" w:hAnsi="Times New Roman" w:cs="Times New Roman"/>
          <w:sz w:val="24"/>
          <w:szCs w:val="24"/>
          <w:lang w:val="pt-PT"/>
        </w:rPr>
        <w:t xml:space="preserve"> – </w:t>
      </w:r>
      <w:r w:rsidRPr="004C7342">
        <w:rPr>
          <w:rFonts w:ascii="Times New Roman" w:eastAsia="Times New Roman" w:hAnsi="Times New Roman" w:cs="Times New Roman"/>
          <w:sz w:val="24"/>
          <w:szCs w:val="24"/>
          <w:lang w:val="pt-PT"/>
        </w:rPr>
        <w:t xml:space="preserve">Projetos: Arquitetônico, hidrossanitário, elétrico, telefonia e dados (cabeamento estruturado) preventivo contra incêndio, ART’s, orçamento, cronograma e memoriais descritivos - onde estão listados os quantitativos estimativos dos materiais e equipamentos. </w:t>
      </w:r>
    </w:p>
    <w:p w:rsidR="00DE2C4D" w:rsidRDefault="00DE2C4D" w:rsidP="00DE2C4D">
      <w:pPr>
        <w:tabs>
          <w:tab w:val="left" w:pos="0"/>
        </w:tabs>
        <w:autoSpaceDE w:val="0"/>
        <w:spacing w:before="60" w:after="0" w:line="240" w:lineRule="auto"/>
        <w:jc w:val="both"/>
        <w:rPr>
          <w:rFonts w:ascii="Calibri" w:eastAsia="Calibri" w:hAnsi="Calibri" w:cs="Calibri"/>
          <w:color w:val="FF0000"/>
        </w:rPr>
      </w:pP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e) </w:t>
      </w:r>
      <w:proofErr w:type="gramStart"/>
      <w:r>
        <w:rPr>
          <w:rFonts w:ascii="Times New Roman" w:eastAsia="Times New Roman" w:hAnsi="Times New Roman" w:cs="Times New Roman"/>
          <w:b/>
          <w:bCs/>
          <w:sz w:val="24"/>
          <w:szCs w:val="24"/>
          <w:lang w:val="pt-PT"/>
        </w:rPr>
        <w:t>Anexo 06</w:t>
      </w:r>
      <w:r>
        <w:rPr>
          <w:rFonts w:ascii="Times New Roman" w:eastAsia="Times New Roman" w:hAnsi="Times New Roman" w:cs="Times New Roman"/>
          <w:sz w:val="24"/>
          <w:szCs w:val="24"/>
          <w:lang w:val="pt-PT"/>
        </w:rPr>
        <w:t xml:space="preserve"> – Projeto</w:t>
      </w:r>
      <w:proofErr w:type="gramEnd"/>
      <w:r>
        <w:rPr>
          <w:rFonts w:ascii="Times New Roman" w:eastAsia="Times New Roman" w:hAnsi="Times New Roman" w:cs="Times New Roman"/>
          <w:sz w:val="24"/>
          <w:szCs w:val="24"/>
          <w:lang w:val="pt-PT"/>
        </w:rPr>
        <w:t xml:space="preserve"> estrutural e memorial da estrutura</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p>
    <w:p w:rsidR="00DE2C4D" w:rsidRDefault="00DE2C4D" w:rsidP="00DE2C4D">
      <w:pPr>
        <w:tabs>
          <w:tab w:val="left" w:pos="0"/>
        </w:tabs>
        <w:autoSpaceDE w:val="0"/>
        <w:spacing w:before="60" w:after="0" w:line="240" w:lineRule="auto"/>
        <w:ind w:left="707"/>
        <w:jc w:val="both"/>
        <w:rPr>
          <w:rFonts w:ascii="Calibri" w:eastAsia="Calibri" w:hAnsi="Calibri" w:cs="Calibri"/>
        </w:rPr>
      </w:pPr>
    </w:p>
    <w:p w:rsidR="00DE2C4D" w:rsidRDefault="00DE2C4D" w:rsidP="00DE2C4D">
      <w:pPr>
        <w:tabs>
          <w:tab w:val="left" w:pos="0"/>
          <w:tab w:val="left" w:pos="708"/>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1.4- É </w:t>
      </w:r>
      <w:r>
        <w:rPr>
          <w:rFonts w:ascii="Times New Roman" w:eastAsia="Times New Roman" w:hAnsi="Times New Roman" w:cs="Times New Roman"/>
          <w:b/>
          <w:bCs/>
          <w:sz w:val="24"/>
          <w:szCs w:val="24"/>
          <w:lang w:val="pt-PT"/>
        </w:rPr>
        <w:t>indispensável e obrigatório</w:t>
      </w:r>
      <w:r>
        <w:rPr>
          <w:rFonts w:ascii="Times New Roman" w:eastAsia="Times New Roman" w:hAnsi="Times New Roman" w:cs="Times New Roman"/>
          <w:sz w:val="24"/>
          <w:szCs w:val="24"/>
          <w:lang w:val="pt-PT"/>
        </w:rPr>
        <w:t xml:space="preserve"> aos licitantes efetuarem visita para conhecimento do local em que será executada a obra, em especial, para identificar o terreno onde será </w:t>
      </w:r>
      <w:proofErr w:type="gramStart"/>
      <w:r>
        <w:rPr>
          <w:rFonts w:ascii="Times New Roman" w:eastAsia="Times New Roman" w:hAnsi="Times New Roman" w:cs="Times New Roman"/>
          <w:sz w:val="24"/>
          <w:szCs w:val="24"/>
          <w:lang w:val="pt-PT"/>
        </w:rPr>
        <w:t>implementada</w:t>
      </w:r>
      <w:proofErr w:type="gramEnd"/>
      <w:r>
        <w:rPr>
          <w:rFonts w:ascii="Times New Roman" w:eastAsia="Times New Roman" w:hAnsi="Times New Roman" w:cs="Times New Roman"/>
          <w:sz w:val="24"/>
          <w:szCs w:val="24"/>
          <w:lang w:val="pt-PT"/>
        </w:rPr>
        <w:t xml:space="preserve"> a obra, as condições e o local de carga e descarga de materiais, não se admitindo, posteriormente, a alegação de desconhecimento de particularidades locais. </w:t>
      </w:r>
    </w:p>
    <w:p w:rsidR="00DE2C4D" w:rsidRDefault="00DE2C4D" w:rsidP="00DE2C4D">
      <w:pPr>
        <w:tabs>
          <w:tab w:val="left" w:pos="0"/>
        </w:tabs>
        <w:autoSpaceDE w:val="0"/>
        <w:spacing w:before="20" w:after="0" w:line="240" w:lineRule="auto"/>
        <w:jc w:val="both"/>
        <w:rPr>
          <w:rFonts w:ascii="Times New Roman" w:eastAsia="Times New Roman" w:hAnsi="Times New Roman" w:cs="Times New Roman"/>
          <w:sz w:val="24"/>
          <w:szCs w:val="24"/>
          <w:lang w:val="pt-PT"/>
        </w:rPr>
      </w:pPr>
    </w:p>
    <w:p w:rsidR="00DE2C4D" w:rsidRDefault="00DE2C4D" w:rsidP="00DE2C4D">
      <w:pPr>
        <w:tabs>
          <w:tab w:val="left" w:pos="0"/>
        </w:tabs>
        <w:autoSpaceDE w:val="0"/>
        <w:spacing w:before="20" w:after="0" w:line="240" w:lineRule="auto"/>
        <w:jc w:val="both"/>
        <w:rPr>
          <w:rFonts w:ascii="Times New Roman" w:eastAsia="Times New Roman" w:hAnsi="Times New Roman" w:cs="Times New Roman"/>
          <w:sz w:val="24"/>
          <w:szCs w:val="24"/>
          <w:lang w:val="pt-PT"/>
        </w:rPr>
      </w:pPr>
    </w:p>
    <w:p w:rsidR="00DE2C4D" w:rsidRDefault="00DE2C4D" w:rsidP="00DE2C4D">
      <w:pPr>
        <w:tabs>
          <w:tab w:val="left" w:pos="0"/>
        </w:tabs>
        <w:autoSpaceDE w:val="0"/>
        <w:spacing w:before="20" w:after="0" w:line="240" w:lineRule="auto"/>
        <w:jc w:val="both"/>
        <w:rPr>
          <w:rFonts w:ascii="Times New Roman" w:eastAsia="Times New Roman" w:hAnsi="Times New Roman" w:cs="Times New Roman"/>
          <w:b/>
          <w:bCs/>
          <w:sz w:val="24"/>
          <w:szCs w:val="24"/>
          <w:lang w:val="pt-PT"/>
        </w:rPr>
      </w:pPr>
      <w:r>
        <w:rPr>
          <w:rFonts w:ascii="Times New Roman" w:eastAsia="Times New Roman" w:hAnsi="Times New Roman" w:cs="Times New Roman"/>
          <w:b/>
          <w:bCs/>
          <w:sz w:val="24"/>
          <w:szCs w:val="24"/>
          <w:lang w:val="pt-PT"/>
        </w:rPr>
        <w:t>2 - DAS CONDIÇÕES DE PARTICIPAÇÃO:</w:t>
      </w:r>
    </w:p>
    <w:p w:rsidR="00DE2C4D" w:rsidRDefault="00DE2C4D" w:rsidP="00DE2C4D">
      <w:pPr>
        <w:tabs>
          <w:tab w:val="left" w:pos="0"/>
        </w:tabs>
        <w:autoSpaceDE w:val="0"/>
        <w:spacing w:before="20" w:after="0" w:line="240" w:lineRule="auto"/>
        <w:jc w:val="both"/>
        <w:rPr>
          <w:rFonts w:ascii="Times New Roman" w:eastAsia="Times New Roman" w:hAnsi="Times New Roman" w:cs="Times New Roman"/>
          <w:b/>
          <w:bCs/>
          <w:sz w:val="24"/>
          <w:szCs w:val="24"/>
          <w:lang w:val="pt-PT"/>
        </w:rPr>
      </w:pPr>
    </w:p>
    <w:p w:rsidR="00DE2C4D" w:rsidRDefault="00DE2C4D" w:rsidP="00DE2C4D">
      <w:pPr>
        <w:tabs>
          <w:tab w:val="left" w:pos="-1276"/>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2.1. Poderão participar desta Licitação empresas inscritas na Seção de Cadastro de Fornecedores do Fundo Municipal de Saúde de Campos Novos, bem como os demais interessados a participar do certame que </w:t>
      </w:r>
      <w:r>
        <w:rPr>
          <w:rFonts w:ascii="Times New Roman" w:eastAsia="Times New Roman" w:hAnsi="Times New Roman" w:cs="Times New Roman"/>
          <w:b/>
          <w:bCs/>
          <w:sz w:val="24"/>
          <w:szCs w:val="24"/>
          <w:lang w:val="pt-PT"/>
        </w:rPr>
        <w:t>deverão se cadastrar até o 3º (terceiro)</w:t>
      </w:r>
      <w:r>
        <w:rPr>
          <w:rFonts w:ascii="Times New Roman" w:eastAsia="Times New Roman" w:hAnsi="Times New Roman" w:cs="Times New Roman"/>
          <w:sz w:val="24"/>
          <w:szCs w:val="24"/>
          <w:lang w:val="pt-PT"/>
        </w:rPr>
        <w:t xml:space="preserve"> </w:t>
      </w:r>
      <w:r>
        <w:rPr>
          <w:rFonts w:ascii="Times New Roman" w:eastAsia="Times New Roman" w:hAnsi="Times New Roman" w:cs="Times New Roman"/>
          <w:b/>
          <w:bCs/>
          <w:sz w:val="24"/>
          <w:szCs w:val="24"/>
          <w:lang w:val="pt-PT"/>
        </w:rPr>
        <w:t xml:space="preserve">dia anterior </w:t>
      </w:r>
      <w:r>
        <w:rPr>
          <w:rFonts w:ascii="Times New Roman" w:eastAsia="Times New Roman" w:hAnsi="Times New Roman" w:cs="Times New Roman"/>
          <w:sz w:val="24"/>
          <w:szCs w:val="24"/>
          <w:lang w:val="pt-PT"/>
        </w:rPr>
        <w:t>da data marcada para a entrega do envelope (Lei 8666/93, art 22 § 2º).</w:t>
      </w:r>
    </w:p>
    <w:p w:rsidR="00DE2C4D" w:rsidRDefault="00DE2C4D" w:rsidP="00DE2C4D">
      <w:pPr>
        <w:tabs>
          <w:tab w:val="left" w:pos="-1276"/>
        </w:tabs>
        <w:autoSpaceDE w:val="0"/>
        <w:spacing w:before="60" w:after="0" w:line="240" w:lineRule="auto"/>
        <w:jc w:val="both"/>
        <w:rPr>
          <w:rFonts w:ascii="Times New Roman" w:eastAsia="Times New Roman" w:hAnsi="Times New Roman" w:cs="Times New Roman"/>
          <w:sz w:val="24"/>
          <w:szCs w:val="24"/>
          <w:lang w:val="pt-PT"/>
        </w:rPr>
      </w:pPr>
    </w:p>
    <w:p w:rsidR="00DE2C4D" w:rsidRDefault="00DE2C4D" w:rsidP="00DE2C4D">
      <w:pPr>
        <w:tabs>
          <w:tab w:val="left" w:pos="-1276"/>
        </w:tabs>
        <w:autoSpaceDE w:val="0"/>
        <w:spacing w:before="60" w:after="0" w:line="240" w:lineRule="auto"/>
        <w:jc w:val="both"/>
        <w:rPr>
          <w:rFonts w:ascii="Times New Roman" w:eastAsia="Times New Roman" w:hAnsi="Times New Roman" w:cs="Times New Roman"/>
          <w:sz w:val="24"/>
          <w:szCs w:val="24"/>
          <w:lang w:val="pt-PT"/>
        </w:rPr>
      </w:pPr>
    </w:p>
    <w:p w:rsidR="00DE2C4D" w:rsidRDefault="00DE2C4D" w:rsidP="00DE2C4D">
      <w:pPr>
        <w:tabs>
          <w:tab w:val="left" w:pos="0"/>
        </w:tabs>
        <w:autoSpaceDE w:val="0"/>
        <w:spacing w:before="20" w:after="0" w:line="240" w:lineRule="auto"/>
        <w:jc w:val="both"/>
        <w:rPr>
          <w:rFonts w:ascii="Times New Roman" w:eastAsia="Times New Roman" w:hAnsi="Times New Roman" w:cs="Times New Roman"/>
          <w:b/>
          <w:bCs/>
          <w:sz w:val="24"/>
          <w:szCs w:val="24"/>
          <w:lang w:val="pt-PT"/>
        </w:rPr>
      </w:pPr>
      <w:r>
        <w:rPr>
          <w:rFonts w:ascii="Times New Roman" w:eastAsia="Times New Roman" w:hAnsi="Times New Roman" w:cs="Times New Roman"/>
          <w:b/>
          <w:bCs/>
          <w:sz w:val="24"/>
          <w:szCs w:val="24"/>
          <w:lang w:val="pt-PT"/>
        </w:rPr>
        <w:t>3 - DA ENTREGA DOS ENVELOPES DE DOCUMENTAÇÃO E PROPOSTA DE PREÇOS:</w:t>
      </w:r>
    </w:p>
    <w:p w:rsidR="00DE2C4D" w:rsidRDefault="00DE2C4D" w:rsidP="00DE2C4D">
      <w:pPr>
        <w:tabs>
          <w:tab w:val="left" w:pos="0"/>
        </w:tabs>
        <w:autoSpaceDE w:val="0"/>
        <w:spacing w:before="20" w:after="0" w:line="240" w:lineRule="auto"/>
        <w:jc w:val="both"/>
        <w:rPr>
          <w:rFonts w:ascii="Times New Roman" w:eastAsia="Times New Roman" w:hAnsi="Times New Roman" w:cs="Times New Roman"/>
          <w:sz w:val="24"/>
          <w:szCs w:val="24"/>
          <w:lang w:val="pt-PT"/>
        </w:rPr>
      </w:pP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3.1. Os licitantes deverão apresentar 02 (dois) envelopes fechados de forma a não permitir sua violação, até a data e hora estipuladas para a entrega. O primeiro deverá </w:t>
      </w:r>
      <w:r>
        <w:rPr>
          <w:rFonts w:ascii="Times New Roman" w:eastAsia="Times New Roman" w:hAnsi="Times New Roman" w:cs="Times New Roman"/>
          <w:sz w:val="24"/>
          <w:szCs w:val="24"/>
          <w:lang w:val="pt-PT"/>
        </w:rPr>
        <w:lastRenderedPageBreak/>
        <w:t>conter os documentos de habilitação e o segundo a proposta de preços. Os envelopes do licitante participante deverão ser devidamente identificados, conforme segue:</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p>
    <w:tbl>
      <w:tblPr>
        <w:tblW w:w="9645" w:type="dxa"/>
        <w:tblInd w:w="-459" w:type="dxa"/>
        <w:tblLayout w:type="fixed"/>
        <w:tblLook w:val="04A0" w:firstRow="1" w:lastRow="0" w:firstColumn="1" w:lastColumn="0" w:noHBand="0" w:noVBand="1"/>
      </w:tblPr>
      <w:tblGrid>
        <w:gridCol w:w="4823"/>
        <w:gridCol w:w="4822"/>
      </w:tblGrid>
      <w:tr w:rsidR="00DE2C4D" w:rsidTr="00DE2C4D">
        <w:trPr>
          <w:trHeight w:val="23"/>
        </w:trPr>
        <w:tc>
          <w:tcPr>
            <w:tcW w:w="4820" w:type="dxa"/>
            <w:tcBorders>
              <w:top w:val="single" w:sz="2" w:space="0" w:color="000000"/>
              <w:left w:val="single" w:sz="2" w:space="0" w:color="000000"/>
              <w:bottom w:val="single" w:sz="2" w:space="0" w:color="000000"/>
              <w:right w:val="nil"/>
            </w:tcBorders>
            <w:shd w:val="clear" w:color="auto" w:fill="FFFFFF"/>
          </w:tcPr>
          <w:p w:rsidR="00DE2C4D" w:rsidRDefault="00DE2C4D">
            <w:pPr>
              <w:tabs>
                <w:tab w:val="left" w:pos="0"/>
              </w:tabs>
              <w:autoSpaceDE w:val="0"/>
              <w:snapToGrid w:val="0"/>
              <w:jc w:val="both"/>
              <w:rPr>
                <w:rFonts w:ascii="Times New Roman" w:eastAsia="Times New Roman" w:hAnsi="Times New Roman" w:cs="Times New Roman"/>
                <w:sz w:val="24"/>
                <w:szCs w:val="24"/>
                <w:u w:val="single"/>
                <w:lang w:val="pt-PT" w:eastAsia="ar-SA"/>
              </w:rPr>
            </w:pPr>
            <w:r>
              <w:rPr>
                <w:rFonts w:ascii="Times New Roman" w:eastAsia="Times New Roman" w:hAnsi="Times New Roman" w:cs="Times New Roman"/>
                <w:sz w:val="24"/>
                <w:szCs w:val="24"/>
                <w:u w:val="single"/>
                <w:lang w:val="pt-PT"/>
              </w:rPr>
              <w:t>Envelope nº. 01- HABILITAÇÃO</w:t>
            </w:r>
          </w:p>
          <w:p w:rsidR="00DE2C4D" w:rsidRDefault="00DE2C4D">
            <w:pPr>
              <w:tabs>
                <w:tab w:val="left" w:pos="0"/>
              </w:tabs>
              <w:autoSpaceDE w:val="0"/>
              <w:spacing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Razão Social e CNPJ da Empresa</w:t>
            </w:r>
          </w:p>
          <w:p w:rsidR="00DE2C4D" w:rsidRDefault="00DE2C4D">
            <w:pPr>
              <w:tabs>
                <w:tab w:val="left" w:pos="0"/>
              </w:tabs>
              <w:autoSpaceDE w:val="0"/>
              <w:spacing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Telefone e Endereço </w:t>
            </w:r>
          </w:p>
          <w:p w:rsidR="00DE2C4D" w:rsidRDefault="00DE2C4D">
            <w:pPr>
              <w:tabs>
                <w:tab w:val="left" w:pos="0"/>
              </w:tabs>
              <w:autoSpaceDE w:val="0"/>
              <w:spacing w:after="0" w:line="240" w:lineRule="auto"/>
              <w:jc w:val="both"/>
              <w:rPr>
                <w:rFonts w:ascii="Times New Roman" w:eastAsia="Times New Roman" w:hAnsi="Times New Roman" w:cs="Times New Roman"/>
                <w:b/>
                <w:bCs/>
                <w:sz w:val="24"/>
                <w:szCs w:val="24"/>
                <w:lang w:val="pt-PT"/>
              </w:rPr>
            </w:pPr>
            <w:r>
              <w:rPr>
                <w:rFonts w:ascii="Times New Roman" w:eastAsia="Times New Roman" w:hAnsi="Times New Roman" w:cs="Times New Roman"/>
                <w:sz w:val="24"/>
                <w:szCs w:val="24"/>
                <w:lang w:val="pt-PT"/>
              </w:rPr>
              <w:t xml:space="preserve">Processo Licitatório </w:t>
            </w:r>
            <w:r w:rsidR="00DE37DF">
              <w:rPr>
                <w:rFonts w:ascii="Times New Roman" w:eastAsia="Times New Roman" w:hAnsi="Times New Roman" w:cs="Times New Roman"/>
                <w:b/>
                <w:bCs/>
                <w:sz w:val="24"/>
                <w:szCs w:val="24"/>
                <w:lang w:val="pt-PT"/>
              </w:rPr>
              <w:t>nº 016</w:t>
            </w:r>
            <w:r>
              <w:rPr>
                <w:rFonts w:ascii="Times New Roman" w:eastAsia="Times New Roman" w:hAnsi="Times New Roman" w:cs="Times New Roman"/>
                <w:b/>
                <w:bCs/>
                <w:sz w:val="24"/>
                <w:szCs w:val="24"/>
                <w:lang w:val="pt-PT"/>
              </w:rPr>
              <w:t>/201</w:t>
            </w:r>
            <w:r w:rsidR="00DE37DF">
              <w:rPr>
                <w:rFonts w:ascii="Times New Roman" w:eastAsia="Times New Roman" w:hAnsi="Times New Roman" w:cs="Times New Roman"/>
                <w:b/>
                <w:bCs/>
                <w:sz w:val="24"/>
                <w:szCs w:val="24"/>
                <w:lang w:val="pt-PT"/>
              </w:rPr>
              <w:t>4</w:t>
            </w:r>
          </w:p>
          <w:p w:rsidR="00DE2C4D" w:rsidRDefault="00DE2C4D">
            <w:pPr>
              <w:tabs>
                <w:tab w:val="left" w:pos="0"/>
              </w:tabs>
              <w:autoSpaceDE w:val="0"/>
              <w:spacing w:after="0" w:line="240" w:lineRule="auto"/>
              <w:jc w:val="both"/>
              <w:rPr>
                <w:rFonts w:ascii="Times New Roman" w:eastAsia="Times New Roman" w:hAnsi="Times New Roman" w:cs="Times New Roman"/>
                <w:b/>
                <w:bCs/>
                <w:sz w:val="24"/>
                <w:szCs w:val="24"/>
                <w:lang w:val="pt-PT"/>
              </w:rPr>
            </w:pPr>
            <w:r>
              <w:rPr>
                <w:rFonts w:ascii="Times New Roman" w:eastAsia="Times New Roman" w:hAnsi="Times New Roman" w:cs="Times New Roman"/>
                <w:sz w:val="24"/>
                <w:szCs w:val="24"/>
                <w:lang w:val="pt-PT"/>
              </w:rPr>
              <w:t>Tomada de Preços nº</w:t>
            </w:r>
            <w:r>
              <w:rPr>
                <w:rFonts w:ascii="Times New Roman" w:eastAsia="Times New Roman" w:hAnsi="Times New Roman" w:cs="Times New Roman"/>
                <w:b/>
                <w:bCs/>
                <w:sz w:val="24"/>
                <w:szCs w:val="24"/>
                <w:lang w:val="pt-PT"/>
              </w:rPr>
              <w:t xml:space="preserve"> 001/201</w:t>
            </w:r>
            <w:r w:rsidR="00DE37DF">
              <w:rPr>
                <w:rFonts w:ascii="Times New Roman" w:eastAsia="Times New Roman" w:hAnsi="Times New Roman" w:cs="Times New Roman"/>
                <w:b/>
                <w:bCs/>
                <w:sz w:val="24"/>
                <w:szCs w:val="24"/>
                <w:lang w:val="pt-PT"/>
              </w:rPr>
              <w:t>4</w:t>
            </w:r>
          </w:p>
          <w:p w:rsidR="00DE2C4D" w:rsidRDefault="00DE2C4D">
            <w:pPr>
              <w:tabs>
                <w:tab w:val="left" w:pos="0"/>
              </w:tabs>
              <w:autoSpaceDE w:val="0"/>
              <w:spacing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Fundo Municipal de Saúde de Campos Novos</w:t>
            </w:r>
          </w:p>
          <w:p w:rsidR="00DE2C4D" w:rsidRDefault="00DE2C4D">
            <w:pPr>
              <w:tabs>
                <w:tab w:val="left" w:pos="0"/>
              </w:tabs>
              <w:suppressAutoHyphens/>
              <w:autoSpaceDE w:val="0"/>
              <w:spacing w:after="0" w:line="240" w:lineRule="auto"/>
              <w:jc w:val="both"/>
              <w:rPr>
                <w:rFonts w:ascii="Times New Roman" w:eastAsia="Times New Roman" w:hAnsi="Times New Roman" w:cs="Times New Roman"/>
                <w:sz w:val="24"/>
                <w:szCs w:val="24"/>
                <w:lang w:val="pt-PT" w:eastAsia="ar-SA"/>
              </w:rPr>
            </w:pPr>
          </w:p>
        </w:tc>
        <w:tc>
          <w:tcPr>
            <w:tcW w:w="4819" w:type="dxa"/>
            <w:tcBorders>
              <w:top w:val="single" w:sz="2" w:space="0" w:color="000000"/>
              <w:left w:val="single" w:sz="2" w:space="0" w:color="000000"/>
              <w:bottom w:val="single" w:sz="2" w:space="0" w:color="000000"/>
              <w:right w:val="single" w:sz="2" w:space="0" w:color="000000"/>
            </w:tcBorders>
            <w:shd w:val="clear" w:color="auto" w:fill="FFFFFF"/>
            <w:hideMark/>
          </w:tcPr>
          <w:p w:rsidR="00DE2C4D" w:rsidRDefault="00DE2C4D">
            <w:pPr>
              <w:tabs>
                <w:tab w:val="left" w:pos="0"/>
              </w:tabs>
              <w:autoSpaceDE w:val="0"/>
              <w:snapToGrid w:val="0"/>
              <w:jc w:val="both"/>
              <w:rPr>
                <w:rFonts w:ascii="Times New Roman" w:eastAsia="Times New Roman" w:hAnsi="Times New Roman" w:cs="Times New Roman"/>
                <w:sz w:val="24"/>
                <w:szCs w:val="24"/>
                <w:u w:val="single"/>
                <w:lang w:val="pt-PT" w:eastAsia="ar-SA"/>
              </w:rPr>
            </w:pPr>
            <w:r>
              <w:rPr>
                <w:rFonts w:ascii="Times New Roman" w:eastAsia="Times New Roman" w:hAnsi="Times New Roman" w:cs="Times New Roman"/>
                <w:sz w:val="24"/>
                <w:szCs w:val="24"/>
                <w:u w:val="single"/>
                <w:lang w:val="pt-PT"/>
              </w:rPr>
              <w:t>Envelope nº. 02- PROPOSTA</w:t>
            </w:r>
            <w:r>
              <w:rPr>
                <w:rFonts w:ascii="Times New Roman" w:eastAsia="Times New Roman" w:hAnsi="Times New Roman" w:cs="Times New Roman"/>
                <w:sz w:val="24"/>
                <w:szCs w:val="24"/>
                <w:u w:val="single"/>
                <w:lang w:val="pt-PT"/>
              </w:rPr>
              <w:tab/>
            </w:r>
          </w:p>
          <w:p w:rsidR="00DE2C4D" w:rsidRDefault="00DE2C4D">
            <w:pPr>
              <w:tabs>
                <w:tab w:val="left" w:pos="0"/>
              </w:tabs>
              <w:autoSpaceDE w:val="0"/>
              <w:spacing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Razão Social e CNPJ da Empresa</w:t>
            </w:r>
          </w:p>
          <w:p w:rsidR="00DE2C4D" w:rsidRDefault="00DE2C4D">
            <w:pPr>
              <w:tabs>
                <w:tab w:val="left" w:pos="0"/>
              </w:tabs>
              <w:autoSpaceDE w:val="0"/>
              <w:spacing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Telefone e Endereço</w:t>
            </w:r>
          </w:p>
          <w:p w:rsidR="00DE2C4D" w:rsidRDefault="00DE2C4D">
            <w:pPr>
              <w:tabs>
                <w:tab w:val="left" w:pos="0"/>
              </w:tabs>
              <w:autoSpaceDE w:val="0"/>
              <w:spacing w:after="0" w:line="240" w:lineRule="auto"/>
              <w:jc w:val="both"/>
              <w:rPr>
                <w:rFonts w:ascii="Times New Roman" w:eastAsia="Times New Roman" w:hAnsi="Times New Roman" w:cs="Times New Roman"/>
                <w:b/>
                <w:bCs/>
                <w:sz w:val="24"/>
                <w:szCs w:val="24"/>
                <w:lang w:val="pt-PT"/>
              </w:rPr>
            </w:pPr>
            <w:r>
              <w:rPr>
                <w:rFonts w:ascii="Times New Roman" w:eastAsia="Times New Roman" w:hAnsi="Times New Roman" w:cs="Times New Roman"/>
                <w:sz w:val="24"/>
                <w:szCs w:val="24"/>
                <w:lang w:val="pt-PT"/>
              </w:rPr>
              <w:t xml:space="preserve">Processo Licitatório nº </w:t>
            </w:r>
            <w:r>
              <w:rPr>
                <w:rFonts w:ascii="Times New Roman" w:eastAsia="Times New Roman" w:hAnsi="Times New Roman" w:cs="Times New Roman"/>
                <w:b/>
                <w:sz w:val="24"/>
                <w:szCs w:val="24"/>
                <w:lang w:val="pt-PT"/>
              </w:rPr>
              <w:t>0</w:t>
            </w:r>
            <w:r w:rsidR="00DE37DF">
              <w:rPr>
                <w:rFonts w:ascii="Times New Roman" w:eastAsia="Times New Roman" w:hAnsi="Times New Roman" w:cs="Times New Roman"/>
                <w:b/>
                <w:sz w:val="24"/>
                <w:szCs w:val="24"/>
                <w:lang w:val="pt-PT"/>
              </w:rPr>
              <w:t>16</w:t>
            </w:r>
            <w:r>
              <w:rPr>
                <w:rFonts w:ascii="Times New Roman" w:eastAsia="Times New Roman" w:hAnsi="Times New Roman" w:cs="Times New Roman"/>
                <w:b/>
                <w:sz w:val="24"/>
                <w:szCs w:val="24"/>
                <w:lang w:val="pt-PT"/>
              </w:rPr>
              <w:t>/</w:t>
            </w:r>
            <w:r w:rsidR="00DE37DF">
              <w:rPr>
                <w:rFonts w:ascii="Times New Roman" w:eastAsia="Times New Roman" w:hAnsi="Times New Roman" w:cs="Times New Roman"/>
                <w:b/>
                <w:bCs/>
                <w:sz w:val="24"/>
                <w:szCs w:val="24"/>
                <w:lang w:val="pt-PT"/>
              </w:rPr>
              <w:t>2014</w:t>
            </w:r>
          </w:p>
          <w:p w:rsidR="00DE2C4D" w:rsidRDefault="00DE2C4D">
            <w:pPr>
              <w:tabs>
                <w:tab w:val="left" w:pos="0"/>
              </w:tabs>
              <w:autoSpaceDE w:val="0"/>
              <w:spacing w:after="0" w:line="240" w:lineRule="auto"/>
              <w:jc w:val="both"/>
              <w:rPr>
                <w:rFonts w:ascii="Times New Roman" w:eastAsia="Times New Roman" w:hAnsi="Times New Roman" w:cs="Times New Roman"/>
                <w:b/>
                <w:bCs/>
                <w:sz w:val="24"/>
                <w:szCs w:val="24"/>
                <w:lang w:val="pt-PT"/>
              </w:rPr>
            </w:pPr>
            <w:r>
              <w:rPr>
                <w:rFonts w:ascii="Times New Roman" w:eastAsia="Times New Roman" w:hAnsi="Times New Roman" w:cs="Times New Roman"/>
                <w:sz w:val="24"/>
                <w:szCs w:val="24"/>
                <w:lang w:val="pt-PT"/>
              </w:rPr>
              <w:t>Tomada de Preços</w:t>
            </w:r>
            <w:proofErr w:type="gramStart"/>
            <w:r>
              <w:rPr>
                <w:rFonts w:ascii="Times New Roman" w:eastAsia="Times New Roman" w:hAnsi="Times New Roman" w:cs="Times New Roman"/>
                <w:sz w:val="24"/>
                <w:szCs w:val="24"/>
                <w:lang w:val="pt-PT"/>
              </w:rPr>
              <w:t xml:space="preserve">  </w:t>
            </w:r>
            <w:proofErr w:type="gramEnd"/>
            <w:r>
              <w:rPr>
                <w:rFonts w:ascii="Times New Roman" w:eastAsia="Times New Roman" w:hAnsi="Times New Roman" w:cs="Times New Roman"/>
                <w:sz w:val="24"/>
                <w:szCs w:val="24"/>
                <w:lang w:val="pt-PT"/>
              </w:rPr>
              <w:t xml:space="preserve">nº </w:t>
            </w:r>
            <w:r>
              <w:rPr>
                <w:rFonts w:ascii="Times New Roman" w:eastAsia="Times New Roman" w:hAnsi="Times New Roman" w:cs="Times New Roman"/>
                <w:b/>
                <w:bCs/>
                <w:sz w:val="24"/>
                <w:szCs w:val="24"/>
                <w:lang w:val="pt-PT"/>
              </w:rPr>
              <w:t>001/201</w:t>
            </w:r>
            <w:r w:rsidR="00DE37DF">
              <w:rPr>
                <w:rFonts w:ascii="Times New Roman" w:eastAsia="Times New Roman" w:hAnsi="Times New Roman" w:cs="Times New Roman"/>
                <w:b/>
                <w:bCs/>
                <w:sz w:val="24"/>
                <w:szCs w:val="24"/>
                <w:lang w:val="pt-PT"/>
              </w:rPr>
              <w:t>4</w:t>
            </w:r>
          </w:p>
          <w:p w:rsidR="00DE2C4D" w:rsidRDefault="00DE2C4D">
            <w:pPr>
              <w:tabs>
                <w:tab w:val="left" w:pos="0"/>
              </w:tabs>
              <w:suppressAutoHyphens/>
              <w:autoSpaceDE w:val="0"/>
              <w:spacing w:after="0" w:line="240" w:lineRule="auto"/>
              <w:jc w:val="both"/>
              <w:rPr>
                <w:rFonts w:ascii="Times New Roman" w:eastAsia="Times New Roman" w:hAnsi="Times New Roman" w:cs="Times New Roman"/>
                <w:sz w:val="24"/>
                <w:szCs w:val="24"/>
                <w:lang w:val="pt-PT" w:eastAsia="ar-SA"/>
              </w:rPr>
            </w:pPr>
            <w:r>
              <w:rPr>
                <w:rFonts w:ascii="Times New Roman" w:eastAsia="Times New Roman" w:hAnsi="Times New Roman" w:cs="Times New Roman"/>
                <w:sz w:val="24"/>
                <w:szCs w:val="24"/>
                <w:lang w:val="pt-PT"/>
              </w:rPr>
              <w:t>Fundo Municipal de Saúde de Campos Novos</w:t>
            </w:r>
          </w:p>
        </w:tc>
      </w:tr>
    </w:tbl>
    <w:p w:rsidR="00DE2C4D" w:rsidRDefault="00DE2C4D" w:rsidP="00DE2C4D">
      <w:pPr>
        <w:tabs>
          <w:tab w:val="left" w:pos="0"/>
        </w:tabs>
        <w:autoSpaceDE w:val="0"/>
        <w:spacing w:line="240" w:lineRule="auto"/>
        <w:jc w:val="both"/>
        <w:rPr>
          <w:rFonts w:ascii="Calibri" w:eastAsia="Calibri" w:hAnsi="Calibri" w:cs="Calibri"/>
          <w:lang w:eastAsia="ar-SA"/>
        </w:rPr>
      </w:pPr>
    </w:p>
    <w:p w:rsidR="00DE2C4D" w:rsidRDefault="00DE2C4D" w:rsidP="00DE2C4D">
      <w:pPr>
        <w:tabs>
          <w:tab w:val="left" w:pos="0"/>
        </w:tabs>
        <w:autoSpaceDE w:val="0"/>
        <w:spacing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3.2. Os envelopes deverão ser entregues fechados e/ou lacrados, no Protocolo da Prefeitura Mu</w:t>
      </w:r>
      <w:r w:rsidR="00DE37DF">
        <w:rPr>
          <w:rFonts w:ascii="Times New Roman" w:eastAsia="Times New Roman" w:hAnsi="Times New Roman" w:cs="Times New Roman"/>
          <w:sz w:val="24"/>
          <w:szCs w:val="24"/>
          <w:lang w:val="pt-PT"/>
        </w:rPr>
        <w:t xml:space="preserve">nicipal de Campos Novos até ás </w:t>
      </w:r>
      <w:proofErr w:type="gramStart"/>
      <w:r w:rsidR="00DE37DF">
        <w:rPr>
          <w:rFonts w:ascii="Times New Roman" w:eastAsia="Times New Roman" w:hAnsi="Times New Roman" w:cs="Times New Roman"/>
          <w:sz w:val="24"/>
          <w:szCs w:val="24"/>
          <w:lang w:val="pt-PT"/>
        </w:rPr>
        <w:t>15</w:t>
      </w:r>
      <w:r>
        <w:rPr>
          <w:rFonts w:ascii="Times New Roman" w:eastAsia="Times New Roman" w:hAnsi="Times New Roman" w:cs="Times New Roman"/>
          <w:sz w:val="24"/>
          <w:szCs w:val="24"/>
          <w:lang w:val="pt-PT"/>
        </w:rPr>
        <w:t>:</w:t>
      </w:r>
      <w:r w:rsidR="00DE37DF">
        <w:rPr>
          <w:rFonts w:ascii="Times New Roman" w:eastAsia="Times New Roman" w:hAnsi="Times New Roman" w:cs="Times New Roman"/>
          <w:sz w:val="24"/>
          <w:szCs w:val="24"/>
          <w:lang w:val="pt-PT"/>
        </w:rPr>
        <w:t>0</w:t>
      </w:r>
      <w:r>
        <w:rPr>
          <w:rFonts w:ascii="Times New Roman" w:eastAsia="Times New Roman" w:hAnsi="Times New Roman" w:cs="Times New Roman"/>
          <w:sz w:val="24"/>
          <w:szCs w:val="24"/>
          <w:lang w:val="pt-PT"/>
        </w:rPr>
        <w:t>0</w:t>
      </w:r>
      <w:proofErr w:type="gramEnd"/>
      <w:r>
        <w:rPr>
          <w:rFonts w:ascii="Times New Roman" w:eastAsia="Times New Roman" w:hAnsi="Times New Roman" w:cs="Times New Roman"/>
          <w:sz w:val="24"/>
          <w:szCs w:val="24"/>
          <w:lang w:val="pt-PT"/>
        </w:rPr>
        <w:t xml:space="preserve"> horas do dia  </w:t>
      </w:r>
      <w:r>
        <w:rPr>
          <w:rFonts w:ascii="Times New Roman" w:eastAsia="Times New Roman" w:hAnsi="Times New Roman" w:cs="Times New Roman"/>
          <w:b/>
          <w:bCs/>
          <w:sz w:val="24"/>
          <w:szCs w:val="24"/>
          <w:lang w:val="pt-PT"/>
        </w:rPr>
        <w:t>1</w:t>
      </w:r>
      <w:r w:rsidR="00DE37DF">
        <w:rPr>
          <w:rFonts w:ascii="Times New Roman" w:eastAsia="Times New Roman" w:hAnsi="Times New Roman" w:cs="Times New Roman"/>
          <w:b/>
          <w:bCs/>
          <w:sz w:val="24"/>
          <w:szCs w:val="24"/>
          <w:lang w:val="pt-PT"/>
        </w:rPr>
        <w:t>8</w:t>
      </w:r>
      <w:r>
        <w:rPr>
          <w:rFonts w:ascii="Times New Roman" w:eastAsia="Times New Roman" w:hAnsi="Times New Roman" w:cs="Times New Roman"/>
          <w:b/>
          <w:bCs/>
          <w:sz w:val="24"/>
          <w:szCs w:val="24"/>
          <w:lang w:val="pt-PT"/>
        </w:rPr>
        <w:t xml:space="preserve"> de fevereiro de 201</w:t>
      </w:r>
      <w:r w:rsidR="00DE37DF">
        <w:rPr>
          <w:rFonts w:ascii="Times New Roman" w:eastAsia="Times New Roman" w:hAnsi="Times New Roman" w:cs="Times New Roman"/>
          <w:b/>
          <w:bCs/>
          <w:sz w:val="24"/>
          <w:szCs w:val="24"/>
          <w:lang w:val="pt-PT"/>
        </w:rPr>
        <w:t>4</w:t>
      </w:r>
      <w:r>
        <w:rPr>
          <w:rFonts w:ascii="Times New Roman" w:eastAsia="Times New Roman" w:hAnsi="Times New Roman" w:cs="Times New Roman"/>
          <w:sz w:val="24"/>
          <w:szCs w:val="24"/>
          <w:lang w:val="pt-PT"/>
        </w:rPr>
        <w:t xml:space="preserve"> e serão abertos  às </w:t>
      </w:r>
      <w:r w:rsidR="00DE37DF">
        <w:rPr>
          <w:rFonts w:ascii="Times New Roman" w:eastAsia="Times New Roman" w:hAnsi="Times New Roman" w:cs="Times New Roman"/>
          <w:sz w:val="24"/>
          <w:szCs w:val="24"/>
          <w:lang w:val="pt-PT"/>
        </w:rPr>
        <w:t>15</w:t>
      </w:r>
      <w:r>
        <w:rPr>
          <w:rFonts w:ascii="Times New Roman" w:eastAsia="Times New Roman" w:hAnsi="Times New Roman" w:cs="Times New Roman"/>
          <w:b/>
          <w:bCs/>
          <w:sz w:val="24"/>
          <w:szCs w:val="24"/>
          <w:lang w:val="pt-PT"/>
        </w:rPr>
        <w:t>:00</w:t>
      </w:r>
      <w:r>
        <w:rPr>
          <w:rFonts w:ascii="Times New Roman" w:eastAsia="Times New Roman" w:hAnsi="Times New Roman" w:cs="Times New Roman"/>
          <w:sz w:val="24"/>
          <w:szCs w:val="24"/>
          <w:lang w:val="pt-PT"/>
        </w:rPr>
        <w:t xml:space="preserve"> do mesmo dia.</w:t>
      </w:r>
    </w:p>
    <w:p w:rsidR="00DE2C4D" w:rsidRDefault="00DE2C4D" w:rsidP="00DE2C4D">
      <w:pPr>
        <w:tabs>
          <w:tab w:val="left" w:pos="0"/>
        </w:tabs>
        <w:autoSpaceDE w:val="0"/>
        <w:spacing w:after="0" w:line="240" w:lineRule="auto"/>
        <w:jc w:val="both"/>
        <w:rPr>
          <w:rFonts w:ascii="Times New Roman" w:eastAsia="Times New Roman" w:hAnsi="Times New Roman" w:cs="Times New Roman"/>
          <w:b/>
          <w:bCs/>
          <w:sz w:val="24"/>
          <w:szCs w:val="24"/>
          <w:lang w:val="pt-PT"/>
        </w:rPr>
      </w:pPr>
      <w:r>
        <w:rPr>
          <w:rFonts w:ascii="Times New Roman" w:eastAsia="Times New Roman" w:hAnsi="Times New Roman" w:cs="Times New Roman"/>
          <w:sz w:val="24"/>
          <w:szCs w:val="24"/>
          <w:lang w:val="pt-PT"/>
        </w:rPr>
        <w:t>3.2.1. O</w:t>
      </w:r>
      <w:r>
        <w:rPr>
          <w:rFonts w:ascii="Times New Roman" w:eastAsia="Times New Roman" w:hAnsi="Times New Roman" w:cs="Times New Roman"/>
          <w:b/>
          <w:bCs/>
          <w:sz w:val="24"/>
          <w:szCs w:val="24"/>
          <w:lang w:val="pt-PT"/>
        </w:rPr>
        <w:t xml:space="preserve"> inicio do recebimento dos envelopes</w:t>
      </w:r>
      <w:r>
        <w:rPr>
          <w:rFonts w:ascii="Times New Roman" w:eastAsia="Times New Roman" w:hAnsi="Times New Roman" w:cs="Times New Roman"/>
          <w:sz w:val="24"/>
          <w:szCs w:val="24"/>
          <w:lang w:val="pt-PT"/>
        </w:rPr>
        <w:t xml:space="preserve"> se dará a partir da data de publicação deste edital, no Protocolo Central da Prefeitura de Campos Novos, que funciona de segunda a sexta feira, </w:t>
      </w:r>
      <w:r>
        <w:rPr>
          <w:rFonts w:ascii="Times New Roman" w:eastAsia="Times New Roman" w:hAnsi="Times New Roman" w:cs="Times New Roman"/>
          <w:b/>
          <w:bCs/>
          <w:sz w:val="24"/>
          <w:szCs w:val="24"/>
          <w:lang w:val="pt-PT"/>
        </w:rPr>
        <w:t xml:space="preserve">das </w:t>
      </w:r>
      <w:proofErr w:type="gramStart"/>
      <w:r>
        <w:rPr>
          <w:rFonts w:ascii="Times New Roman" w:eastAsia="Times New Roman" w:hAnsi="Times New Roman" w:cs="Times New Roman"/>
          <w:b/>
          <w:bCs/>
          <w:sz w:val="24"/>
          <w:szCs w:val="24"/>
          <w:lang w:val="pt-PT"/>
        </w:rPr>
        <w:t>13:00</w:t>
      </w:r>
      <w:proofErr w:type="gramEnd"/>
      <w:r>
        <w:rPr>
          <w:rFonts w:ascii="Times New Roman" w:eastAsia="Times New Roman" w:hAnsi="Times New Roman" w:cs="Times New Roman"/>
          <w:b/>
          <w:bCs/>
          <w:sz w:val="24"/>
          <w:szCs w:val="24"/>
          <w:lang w:val="pt-PT"/>
        </w:rPr>
        <w:t xml:space="preserve"> às 17:30 horas.</w:t>
      </w:r>
    </w:p>
    <w:p w:rsidR="00DE2C4D" w:rsidRDefault="00DE2C4D" w:rsidP="00DE2C4D">
      <w:pPr>
        <w:tabs>
          <w:tab w:val="left" w:pos="0"/>
        </w:tabs>
        <w:autoSpaceDE w:val="0"/>
        <w:spacing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3.2.2. Será aceita a remessa dos envelopes pelos Correios</w:t>
      </w:r>
      <w:r>
        <w:rPr>
          <w:rFonts w:ascii="Times New Roman" w:eastAsia="Times New Roman" w:hAnsi="Times New Roman" w:cs="Times New Roman"/>
          <w:b/>
          <w:bCs/>
          <w:sz w:val="24"/>
          <w:szCs w:val="24"/>
          <w:lang w:val="pt-PT"/>
        </w:rPr>
        <w:t>,</w:t>
      </w:r>
      <w:r>
        <w:rPr>
          <w:rFonts w:ascii="Times New Roman" w:eastAsia="Times New Roman" w:hAnsi="Times New Roman" w:cs="Times New Roman"/>
          <w:sz w:val="24"/>
          <w:szCs w:val="24"/>
          <w:lang w:val="pt-PT"/>
        </w:rPr>
        <w:t xml:space="preserve"> desde que entregues no Protocolo da Prefeitura Municipal de Campos Novos até a data e hora estipuladas para a entrega.  Neste caso, os envelopes deverão estar </w:t>
      </w:r>
      <w:proofErr w:type="gramStart"/>
      <w:r>
        <w:rPr>
          <w:rFonts w:ascii="Times New Roman" w:eastAsia="Times New Roman" w:hAnsi="Times New Roman" w:cs="Times New Roman"/>
          <w:sz w:val="24"/>
          <w:szCs w:val="24"/>
          <w:lang w:val="pt-PT"/>
        </w:rPr>
        <w:t>dentro de um terceiro envelope, postado</w:t>
      </w:r>
      <w:proofErr w:type="gramEnd"/>
      <w:r>
        <w:rPr>
          <w:rFonts w:ascii="Times New Roman" w:eastAsia="Times New Roman" w:hAnsi="Times New Roman" w:cs="Times New Roman"/>
          <w:sz w:val="24"/>
          <w:szCs w:val="24"/>
          <w:lang w:val="pt-PT"/>
        </w:rPr>
        <w:t xml:space="preserve"> para o seguinte endereço e identificação:</w:t>
      </w:r>
    </w:p>
    <w:p w:rsidR="00DE2C4D" w:rsidRDefault="00DE2C4D" w:rsidP="00DE2C4D">
      <w:pPr>
        <w:tabs>
          <w:tab w:val="left" w:pos="0"/>
        </w:tabs>
        <w:autoSpaceDE w:val="0"/>
        <w:spacing w:after="0" w:line="240" w:lineRule="auto"/>
        <w:jc w:val="both"/>
        <w:rPr>
          <w:rFonts w:ascii="Calibri" w:eastAsia="Calibri" w:hAnsi="Calibri" w:cs="Calibri"/>
        </w:rPr>
      </w:pPr>
    </w:p>
    <w:tbl>
      <w:tblPr>
        <w:tblW w:w="0" w:type="auto"/>
        <w:tblInd w:w="88" w:type="dxa"/>
        <w:tblLayout w:type="fixed"/>
        <w:tblCellMar>
          <w:top w:w="55" w:type="dxa"/>
          <w:left w:w="55" w:type="dxa"/>
          <w:bottom w:w="55" w:type="dxa"/>
          <w:right w:w="55" w:type="dxa"/>
        </w:tblCellMar>
        <w:tblLook w:val="04A0" w:firstRow="1" w:lastRow="0" w:firstColumn="1" w:lastColumn="0" w:noHBand="0" w:noVBand="1"/>
      </w:tblPr>
      <w:tblGrid>
        <w:gridCol w:w="5427"/>
      </w:tblGrid>
      <w:tr w:rsidR="00DE2C4D" w:rsidTr="00DE2C4D">
        <w:tc>
          <w:tcPr>
            <w:tcW w:w="5427" w:type="dxa"/>
            <w:tcBorders>
              <w:top w:val="single" w:sz="2" w:space="0" w:color="000000"/>
              <w:left w:val="single" w:sz="2" w:space="0" w:color="000000"/>
              <w:bottom w:val="single" w:sz="2" w:space="0" w:color="000000"/>
              <w:right w:val="single" w:sz="2" w:space="0" w:color="000000"/>
            </w:tcBorders>
            <w:hideMark/>
          </w:tcPr>
          <w:p w:rsidR="00DE2C4D" w:rsidRDefault="00DE2C4D">
            <w:pPr>
              <w:tabs>
                <w:tab w:val="left" w:pos="0"/>
              </w:tabs>
              <w:autoSpaceDE w:val="0"/>
              <w:snapToGrid w:val="0"/>
              <w:spacing w:after="113" w:line="100" w:lineRule="atLeast"/>
              <w:ind w:firstLine="19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Prefeitura Municipal de Campos Novos</w:t>
            </w:r>
          </w:p>
          <w:p w:rsidR="00DE2C4D" w:rsidRDefault="00DE2C4D">
            <w:pPr>
              <w:tabs>
                <w:tab w:val="left" w:pos="0"/>
              </w:tabs>
              <w:autoSpaceDE w:val="0"/>
              <w:spacing w:after="113" w:line="100" w:lineRule="atLeast"/>
              <w:ind w:firstLine="1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Rua São João Batista, Praça Lauro Muller, </w:t>
            </w:r>
            <w:proofErr w:type="gramStart"/>
            <w:r>
              <w:rPr>
                <w:rFonts w:ascii="Times New Roman" w:eastAsia="Times New Roman" w:hAnsi="Times New Roman" w:cs="Times New Roman"/>
                <w:sz w:val="24"/>
                <w:szCs w:val="24"/>
              </w:rPr>
              <w:t>Centro</w:t>
            </w:r>
            <w:proofErr w:type="gramEnd"/>
            <w:r>
              <w:rPr>
                <w:rFonts w:ascii="Times New Roman" w:eastAsia="Times New Roman" w:hAnsi="Times New Roman" w:cs="Times New Roman"/>
                <w:sz w:val="24"/>
                <w:szCs w:val="24"/>
              </w:rPr>
              <w:t xml:space="preserve"> </w:t>
            </w:r>
          </w:p>
          <w:p w:rsidR="00DE2C4D" w:rsidRDefault="00DE2C4D">
            <w:pPr>
              <w:tabs>
                <w:tab w:val="left" w:pos="0"/>
              </w:tabs>
              <w:autoSpaceDE w:val="0"/>
              <w:spacing w:after="113" w:line="100" w:lineRule="atLeast"/>
              <w:ind w:firstLine="1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Campos </w:t>
            </w:r>
            <w:proofErr w:type="gramStart"/>
            <w:r>
              <w:rPr>
                <w:rFonts w:ascii="Times New Roman" w:eastAsia="Times New Roman" w:hAnsi="Times New Roman" w:cs="Times New Roman"/>
                <w:sz w:val="24"/>
                <w:szCs w:val="24"/>
              </w:rPr>
              <w:t>Novos -SC</w:t>
            </w:r>
            <w:proofErr w:type="gramEnd"/>
            <w:r>
              <w:rPr>
                <w:rFonts w:ascii="Times New Roman" w:eastAsia="Times New Roman" w:hAnsi="Times New Roman" w:cs="Times New Roman"/>
                <w:sz w:val="24"/>
                <w:szCs w:val="24"/>
              </w:rPr>
              <w:t xml:space="preserve">                     CEP 89.620-000</w:t>
            </w:r>
          </w:p>
          <w:p w:rsidR="00DE2C4D" w:rsidRDefault="00DE2C4D">
            <w:pPr>
              <w:tabs>
                <w:tab w:val="left" w:pos="0"/>
              </w:tabs>
              <w:autoSpaceDE w:val="0"/>
              <w:spacing w:after="113" w:line="100" w:lineRule="atLeast"/>
              <w:ind w:firstLine="19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A/C Comissão Permanente de Licitações</w:t>
            </w:r>
          </w:p>
          <w:p w:rsidR="00DE2C4D" w:rsidRDefault="00DE2C4D">
            <w:pPr>
              <w:tabs>
                <w:tab w:val="left" w:pos="0"/>
              </w:tabs>
              <w:autoSpaceDE w:val="0"/>
              <w:spacing w:after="113" w:line="100" w:lineRule="atLeast"/>
              <w:ind w:firstLine="196"/>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Tomada de Preços nº 001/201</w:t>
            </w:r>
            <w:r w:rsidR="00DE37DF">
              <w:rPr>
                <w:rFonts w:ascii="Times New Roman" w:eastAsia="Times New Roman" w:hAnsi="Times New Roman" w:cs="Times New Roman"/>
                <w:b/>
                <w:bCs/>
                <w:sz w:val="24"/>
                <w:szCs w:val="24"/>
              </w:rPr>
              <w:t>4</w:t>
            </w:r>
          </w:p>
          <w:p w:rsidR="00DE2C4D" w:rsidRDefault="00DE2C4D">
            <w:pPr>
              <w:tabs>
                <w:tab w:val="left" w:pos="0"/>
              </w:tabs>
              <w:suppressAutoHyphens/>
              <w:autoSpaceDE w:val="0"/>
              <w:spacing w:after="113" w:line="100" w:lineRule="atLeast"/>
              <w:ind w:firstLine="196"/>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rPr>
              <w:t>Fundo Municipal de Saúde</w:t>
            </w:r>
          </w:p>
        </w:tc>
      </w:tr>
    </w:tbl>
    <w:p w:rsidR="00DE2C4D" w:rsidRDefault="00DE2C4D" w:rsidP="00DE2C4D">
      <w:pPr>
        <w:tabs>
          <w:tab w:val="left" w:pos="0"/>
        </w:tabs>
        <w:autoSpaceDE w:val="0"/>
        <w:spacing w:before="20" w:after="0" w:line="240" w:lineRule="auto"/>
        <w:jc w:val="both"/>
        <w:rPr>
          <w:rFonts w:ascii="Times New Roman" w:eastAsia="Times New Roman" w:hAnsi="Times New Roman" w:cs="Times New Roman"/>
          <w:b/>
          <w:bCs/>
          <w:sz w:val="24"/>
          <w:szCs w:val="24"/>
          <w:lang w:val="pt-PT" w:eastAsia="ar-SA"/>
        </w:rPr>
      </w:pPr>
    </w:p>
    <w:p w:rsidR="00DE2C4D" w:rsidRDefault="00DE2C4D" w:rsidP="00DE2C4D">
      <w:pPr>
        <w:tabs>
          <w:tab w:val="left" w:pos="0"/>
        </w:tabs>
        <w:autoSpaceDE w:val="0"/>
        <w:spacing w:before="20" w:after="0" w:line="240" w:lineRule="auto"/>
        <w:jc w:val="both"/>
        <w:rPr>
          <w:rFonts w:ascii="Times New Roman" w:eastAsia="Times New Roman" w:hAnsi="Times New Roman" w:cs="Times New Roman"/>
          <w:b/>
          <w:bCs/>
          <w:sz w:val="24"/>
          <w:szCs w:val="24"/>
          <w:lang w:val="pt-PT"/>
        </w:rPr>
      </w:pPr>
    </w:p>
    <w:p w:rsidR="00DE2C4D" w:rsidRDefault="00DE2C4D" w:rsidP="00DE2C4D">
      <w:pPr>
        <w:tabs>
          <w:tab w:val="left" w:pos="0"/>
        </w:tabs>
        <w:autoSpaceDE w:val="0"/>
        <w:spacing w:before="20" w:after="0" w:line="240" w:lineRule="auto"/>
        <w:jc w:val="both"/>
        <w:rPr>
          <w:rFonts w:ascii="Times New Roman" w:eastAsia="Times New Roman" w:hAnsi="Times New Roman" w:cs="Times New Roman"/>
          <w:b/>
          <w:bCs/>
          <w:sz w:val="24"/>
          <w:szCs w:val="24"/>
          <w:lang w:val="pt-PT"/>
        </w:rPr>
      </w:pPr>
      <w:r>
        <w:rPr>
          <w:rFonts w:ascii="Times New Roman" w:eastAsia="Times New Roman" w:hAnsi="Times New Roman" w:cs="Times New Roman"/>
          <w:b/>
          <w:bCs/>
          <w:sz w:val="24"/>
          <w:szCs w:val="24"/>
          <w:lang w:val="pt-PT"/>
        </w:rPr>
        <w:t>4 - DOS DOCUMENTOS DE HABILITAÇÃO (ENVELOPE Nº 01):</w:t>
      </w:r>
    </w:p>
    <w:p w:rsidR="00DE2C4D" w:rsidRDefault="00DE2C4D" w:rsidP="00DE2C4D">
      <w:pPr>
        <w:tabs>
          <w:tab w:val="left" w:pos="0"/>
        </w:tabs>
        <w:autoSpaceDE w:val="0"/>
        <w:spacing w:before="20" w:after="0" w:line="240" w:lineRule="auto"/>
        <w:jc w:val="both"/>
        <w:rPr>
          <w:rFonts w:ascii="Times New Roman" w:eastAsia="Times New Roman" w:hAnsi="Times New Roman" w:cs="Times New Roman"/>
          <w:b/>
          <w:bCs/>
          <w:sz w:val="24"/>
          <w:szCs w:val="24"/>
          <w:lang w:val="pt-PT"/>
        </w:rPr>
      </w:pP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4.1. Para a fase de habilitação, os licitantes deverão apresentar os seguintes documentos:</w:t>
      </w:r>
    </w:p>
    <w:p w:rsidR="00DE2C4D" w:rsidRDefault="00DE2C4D" w:rsidP="00DE2C4D">
      <w:pPr>
        <w:tabs>
          <w:tab w:val="left" w:pos="360"/>
        </w:tabs>
        <w:autoSpaceDE w:val="0"/>
        <w:spacing w:before="60" w:after="0" w:line="240" w:lineRule="auto"/>
        <w:ind w:left="-30" w:firstLine="30"/>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lastRenderedPageBreak/>
        <w:t xml:space="preserve">4.1.1-Registro civil (no caso de sociedade simples, acompanhada de prova da eleição da atual Diretoria), ato constitutivo, estatuto ou </w:t>
      </w:r>
      <w:r>
        <w:rPr>
          <w:rFonts w:ascii="Times New Roman" w:eastAsia="Times New Roman" w:hAnsi="Times New Roman" w:cs="Times New Roman"/>
          <w:b/>
          <w:bCs/>
          <w:sz w:val="24"/>
          <w:szCs w:val="24"/>
          <w:lang w:val="pt-PT"/>
        </w:rPr>
        <w:t>contrato social</w:t>
      </w:r>
      <w:r>
        <w:rPr>
          <w:rFonts w:ascii="Times New Roman" w:eastAsia="Times New Roman" w:hAnsi="Times New Roman" w:cs="Times New Roman"/>
          <w:sz w:val="24"/>
          <w:szCs w:val="24"/>
          <w:lang w:val="pt-PT"/>
        </w:rPr>
        <w:t xml:space="preserve">, em vigor (devidamente registrados no Registro Público de Empresas Mercantis, no caso de empresa individual e sociedades empresariais e, em se tratando de sociedades por ações, acompanhadas de documentos que comprovem a eleição de seus administradores); </w:t>
      </w:r>
    </w:p>
    <w:p w:rsidR="00DE2C4D" w:rsidRDefault="00DE2C4D" w:rsidP="00DE2C4D">
      <w:pPr>
        <w:tabs>
          <w:tab w:val="left" w:pos="360"/>
          <w:tab w:val="left" w:pos="426"/>
        </w:tabs>
        <w:autoSpaceDE w:val="0"/>
        <w:spacing w:before="60" w:after="0" w:line="240" w:lineRule="auto"/>
        <w:ind w:left="360" w:hanging="360"/>
        <w:jc w:val="both"/>
        <w:rPr>
          <w:rFonts w:ascii="Times New Roman" w:eastAsia="Times New Roman" w:hAnsi="Times New Roman" w:cs="Times New Roman"/>
          <w:b/>
          <w:bCs/>
          <w:sz w:val="24"/>
          <w:szCs w:val="24"/>
          <w:lang w:val="pt-PT"/>
        </w:rPr>
      </w:pPr>
      <w:r>
        <w:rPr>
          <w:rFonts w:ascii="Times New Roman" w:eastAsia="Times New Roman" w:hAnsi="Times New Roman" w:cs="Times New Roman"/>
          <w:sz w:val="24"/>
          <w:szCs w:val="24"/>
          <w:lang w:val="pt-PT"/>
        </w:rPr>
        <w:t>4.1.2- Comprovante de inscrição no Cadastro Nacional de Pessoa Jurídica (</w:t>
      </w:r>
      <w:r>
        <w:rPr>
          <w:rFonts w:ascii="Times New Roman" w:eastAsia="Times New Roman" w:hAnsi="Times New Roman" w:cs="Times New Roman"/>
          <w:b/>
          <w:bCs/>
          <w:sz w:val="24"/>
          <w:szCs w:val="24"/>
          <w:lang w:val="pt-PT"/>
        </w:rPr>
        <w:t>CNPJ);</w:t>
      </w:r>
    </w:p>
    <w:p w:rsidR="00DE2C4D" w:rsidRDefault="00DE2C4D" w:rsidP="00DE2C4D">
      <w:pPr>
        <w:tabs>
          <w:tab w:val="left" w:pos="360"/>
          <w:tab w:val="left" w:pos="426"/>
        </w:tabs>
        <w:autoSpaceDE w:val="0"/>
        <w:spacing w:before="60" w:after="0" w:line="240" w:lineRule="auto"/>
        <w:ind w:left="360" w:hanging="360"/>
        <w:jc w:val="both"/>
        <w:rPr>
          <w:rFonts w:ascii="Times New Roman" w:eastAsia="Times New Roman" w:hAnsi="Times New Roman" w:cs="Times New Roman"/>
          <w:b/>
          <w:bCs/>
          <w:sz w:val="24"/>
          <w:szCs w:val="24"/>
          <w:lang w:val="pt-PT"/>
        </w:rPr>
      </w:pPr>
      <w:r>
        <w:rPr>
          <w:rFonts w:ascii="Times New Roman" w:eastAsia="Times New Roman" w:hAnsi="Times New Roman" w:cs="Times New Roman"/>
          <w:sz w:val="24"/>
          <w:szCs w:val="24"/>
          <w:lang w:val="pt-PT"/>
        </w:rPr>
        <w:t xml:space="preserve">4.1.3- Comprovante de regularidade fiscal perante a Seguridade Social </w:t>
      </w:r>
      <w:r>
        <w:rPr>
          <w:rFonts w:ascii="Times New Roman" w:eastAsia="Times New Roman" w:hAnsi="Times New Roman" w:cs="Times New Roman"/>
          <w:b/>
          <w:bCs/>
          <w:sz w:val="24"/>
          <w:szCs w:val="24"/>
          <w:lang w:val="pt-PT"/>
        </w:rPr>
        <w:t>(INSS);</w:t>
      </w:r>
    </w:p>
    <w:p w:rsidR="00DE2C4D" w:rsidRDefault="00DE2C4D" w:rsidP="00DE2C4D">
      <w:pPr>
        <w:tabs>
          <w:tab w:val="left" w:pos="360"/>
          <w:tab w:val="left" w:pos="426"/>
        </w:tabs>
        <w:autoSpaceDE w:val="0"/>
        <w:spacing w:before="60" w:after="0" w:line="240" w:lineRule="auto"/>
        <w:ind w:left="360" w:hanging="360"/>
        <w:jc w:val="both"/>
        <w:rPr>
          <w:rFonts w:ascii="Times New Roman" w:eastAsia="Times New Roman" w:hAnsi="Times New Roman" w:cs="Times New Roman"/>
          <w:b/>
          <w:bCs/>
          <w:sz w:val="24"/>
          <w:szCs w:val="24"/>
          <w:lang w:val="pt-PT"/>
        </w:rPr>
      </w:pPr>
      <w:r>
        <w:rPr>
          <w:rFonts w:ascii="Times New Roman" w:eastAsia="Times New Roman" w:hAnsi="Times New Roman" w:cs="Times New Roman"/>
          <w:sz w:val="24"/>
          <w:szCs w:val="24"/>
          <w:lang w:val="pt-PT"/>
        </w:rPr>
        <w:t xml:space="preserve">4.1.4- Comprovante de regularidade para com o </w:t>
      </w:r>
      <w:r>
        <w:rPr>
          <w:rFonts w:ascii="Times New Roman" w:eastAsia="Times New Roman" w:hAnsi="Times New Roman" w:cs="Times New Roman"/>
          <w:b/>
          <w:bCs/>
          <w:sz w:val="24"/>
          <w:szCs w:val="24"/>
          <w:lang w:val="pt-PT"/>
        </w:rPr>
        <w:t>FGTS;</w:t>
      </w:r>
    </w:p>
    <w:p w:rsidR="00DE2C4D" w:rsidRDefault="00DE2C4D" w:rsidP="00DE2C4D">
      <w:pPr>
        <w:tabs>
          <w:tab w:val="left" w:pos="15"/>
          <w:tab w:val="left" w:pos="426"/>
        </w:tabs>
        <w:autoSpaceDE w:val="0"/>
        <w:spacing w:before="60" w:after="0" w:line="240" w:lineRule="auto"/>
        <w:ind w:left="-15"/>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4.1.5- Comprovante de regularidade fiscal com a Fazenda </w:t>
      </w:r>
      <w:r>
        <w:rPr>
          <w:rFonts w:ascii="Times New Roman" w:eastAsia="Times New Roman" w:hAnsi="Times New Roman" w:cs="Times New Roman"/>
          <w:b/>
          <w:bCs/>
          <w:sz w:val="24"/>
          <w:szCs w:val="24"/>
          <w:lang w:val="pt-PT"/>
        </w:rPr>
        <w:t>Federal,</w:t>
      </w:r>
      <w:r>
        <w:rPr>
          <w:rFonts w:ascii="Times New Roman" w:eastAsia="Times New Roman" w:hAnsi="Times New Roman" w:cs="Times New Roman"/>
          <w:sz w:val="24"/>
          <w:szCs w:val="24"/>
          <w:lang w:val="pt-PT"/>
        </w:rPr>
        <w:t xml:space="preserve"> compreendendo Tributos e Contribuições Federais, administrados pela Secretaria da Receita Federal, e quanto à Dívida Ativa da União, administrados pela Procuradoria Geral da Fazenda Nacional;</w:t>
      </w:r>
    </w:p>
    <w:p w:rsidR="00DE2C4D" w:rsidRDefault="00DE2C4D" w:rsidP="00DE2C4D">
      <w:pPr>
        <w:tabs>
          <w:tab w:val="left" w:pos="360"/>
          <w:tab w:val="left" w:pos="426"/>
        </w:tabs>
        <w:autoSpaceDE w:val="0"/>
        <w:spacing w:before="60" w:after="0" w:line="240" w:lineRule="auto"/>
        <w:ind w:left="360" w:hanging="360"/>
        <w:jc w:val="both"/>
        <w:rPr>
          <w:rFonts w:ascii="Times New Roman" w:eastAsia="Times New Roman" w:hAnsi="Times New Roman" w:cs="Times New Roman"/>
          <w:b/>
          <w:bCs/>
          <w:sz w:val="24"/>
          <w:szCs w:val="24"/>
          <w:lang w:val="pt-PT"/>
        </w:rPr>
      </w:pPr>
      <w:r>
        <w:rPr>
          <w:rFonts w:ascii="Times New Roman" w:eastAsia="Times New Roman" w:hAnsi="Times New Roman" w:cs="Times New Roman"/>
          <w:sz w:val="24"/>
          <w:szCs w:val="24"/>
          <w:lang w:val="pt-PT"/>
        </w:rPr>
        <w:t xml:space="preserve">4.1.6- Comprovante de regularidade fiscal com a Fazenda </w:t>
      </w:r>
      <w:r>
        <w:rPr>
          <w:rFonts w:ascii="Times New Roman" w:eastAsia="Times New Roman" w:hAnsi="Times New Roman" w:cs="Times New Roman"/>
          <w:b/>
          <w:bCs/>
          <w:sz w:val="24"/>
          <w:szCs w:val="24"/>
          <w:lang w:val="pt-PT"/>
        </w:rPr>
        <w:t>Estadual;</w:t>
      </w:r>
    </w:p>
    <w:p w:rsidR="00DE2C4D" w:rsidRDefault="00DE2C4D" w:rsidP="00DE2C4D">
      <w:pPr>
        <w:tabs>
          <w:tab w:val="left" w:pos="360"/>
          <w:tab w:val="left" w:pos="426"/>
        </w:tabs>
        <w:autoSpaceDE w:val="0"/>
        <w:spacing w:before="60" w:after="0" w:line="240" w:lineRule="auto"/>
        <w:ind w:left="360" w:hanging="360"/>
        <w:jc w:val="both"/>
        <w:rPr>
          <w:rFonts w:ascii="Times New Roman" w:eastAsia="Times New Roman" w:hAnsi="Times New Roman" w:cs="Times New Roman"/>
          <w:b/>
          <w:bCs/>
          <w:sz w:val="24"/>
          <w:szCs w:val="24"/>
          <w:lang w:val="pt-PT"/>
        </w:rPr>
      </w:pPr>
      <w:r>
        <w:rPr>
          <w:rFonts w:ascii="Times New Roman" w:eastAsia="Times New Roman" w:hAnsi="Times New Roman" w:cs="Times New Roman"/>
          <w:sz w:val="24"/>
          <w:szCs w:val="24"/>
          <w:lang w:val="pt-PT"/>
        </w:rPr>
        <w:t xml:space="preserve">4.1.7- Comprovante de regularidade fiscal com a Fazenda </w:t>
      </w:r>
      <w:r>
        <w:rPr>
          <w:rFonts w:ascii="Times New Roman" w:eastAsia="Times New Roman" w:hAnsi="Times New Roman" w:cs="Times New Roman"/>
          <w:b/>
          <w:bCs/>
          <w:sz w:val="24"/>
          <w:szCs w:val="24"/>
          <w:lang w:val="pt-PT"/>
        </w:rPr>
        <w:t>Municipal;</w:t>
      </w:r>
    </w:p>
    <w:p w:rsidR="00DE2C4D" w:rsidRDefault="00DE2C4D" w:rsidP="00DE2C4D">
      <w:pPr>
        <w:tabs>
          <w:tab w:val="left" w:pos="360"/>
          <w:tab w:val="left" w:pos="426"/>
        </w:tabs>
        <w:autoSpaceDE w:val="0"/>
        <w:spacing w:before="60" w:after="0" w:line="240" w:lineRule="auto"/>
        <w:ind w:firstLine="30"/>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4.1.8- Declaração de que a empresa não emprega menores de 18 anos em trabalho noturno, </w:t>
      </w:r>
      <w:proofErr w:type="gramStart"/>
      <w:r>
        <w:rPr>
          <w:rFonts w:ascii="Times New Roman" w:eastAsia="Times New Roman" w:hAnsi="Times New Roman" w:cs="Times New Roman"/>
          <w:sz w:val="24"/>
          <w:szCs w:val="24"/>
          <w:lang w:val="pt-PT"/>
        </w:rPr>
        <w:t>perigoso ou insalubre nem menores de 16 anos de idade</w:t>
      </w:r>
      <w:proofErr w:type="gramEnd"/>
      <w:r>
        <w:rPr>
          <w:rFonts w:ascii="Times New Roman" w:eastAsia="Times New Roman" w:hAnsi="Times New Roman" w:cs="Times New Roman"/>
          <w:sz w:val="24"/>
          <w:szCs w:val="24"/>
          <w:lang w:val="pt-PT"/>
        </w:rPr>
        <w:t>, salvo na condição de aprendiz, a partir de 14 anos, conforme disposto no inciso XXXIII, do art. 7º da Constituição Federal, emitida pela Delegacia Regional do Trabalho ou pelo próprio licitante;</w:t>
      </w:r>
    </w:p>
    <w:p w:rsidR="00DE2C4D" w:rsidRDefault="00DE2C4D" w:rsidP="00DE2C4D">
      <w:pPr>
        <w:tabs>
          <w:tab w:val="left" w:pos="360"/>
          <w:tab w:val="left" w:pos="426"/>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4.1.9- </w:t>
      </w:r>
      <w:r>
        <w:rPr>
          <w:rFonts w:ascii="Times New Roman" w:eastAsia="Times New Roman" w:hAnsi="Times New Roman" w:cs="Times New Roman"/>
          <w:b/>
          <w:sz w:val="24"/>
          <w:szCs w:val="24"/>
          <w:lang w:val="pt-PT"/>
        </w:rPr>
        <w:t>Atestado</w:t>
      </w:r>
      <w:r>
        <w:rPr>
          <w:rFonts w:ascii="Times New Roman" w:eastAsia="Times New Roman" w:hAnsi="Times New Roman" w:cs="Times New Roman"/>
          <w:sz w:val="24"/>
          <w:szCs w:val="24"/>
          <w:lang w:val="pt-PT"/>
        </w:rPr>
        <w:t xml:space="preserve"> </w:t>
      </w:r>
      <w:r>
        <w:rPr>
          <w:rFonts w:ascii="Times New Roman" w:eastAsia="Times New Roman" w:hAnsi="Times New Roman" w:cs="Times New Roman"/>
          <w:b/>
          <w:sz w:val="24"/>
          <w:szCs w:val="24"/>
          <w:lang w:val="pt-PT"/>
        </w:rPr>
        <w:t>de visita ao local da Obra</w:t>
      </w:r>
      <w:r>
        <w:rPr>
          <w:rFonts w:ascii="Times New Roman" w:eastAsia="Times New Roman" w:hAnsi="Times New Roman" w:cs="Times New Roman"/>
          <w:sz w:val="24"/>
          <w:szCs w:val="24"/>
          <w:lang w:val="pt-PT"/>
        </w:rPr>
        <w:t xml:space="preserve"> devidamente assinado pelo departamento de Engenharia da Prefeitura, atestando que a empresa licitante vistoriou e conheceu os locais onde serão executados os serviços, em especial, para identificar o terreno onde será </w:t>
      </w:r>
      <w:proofErr w:type="gramStart"/>
      <w:r>
        <w:rPr>
          <w:rFonts w:ascii="Times New Roman" w:eastAsia="Times New Roman" w:hAnsi="Times New Roman" w:cs="Times New Roman"/>
          <w:sz w:val="24"/>
          <w:szCs w:val="24"/>
          <w:lang w:val="pt-PT"/>
        </w:rPr>
        <w:t>implementada</w:t>
      </w:r>
      <w:proofErr w:type="gramEnd"/>
      <w:r>
        <w:rPr>
          <w:rFonts w:ascii="Times New Roman" w:eastAsia="Times New Roman" w:hAnsi="Times New Roman" w:cs="Times New Roman"/>
          <w:sz w:val="24"/>
          <w:szCs w:val="24"/>
          <w:lang w:val="pt-PT"/>
        </w:rPr>
        <w:t xml:space="preserve"> a obra, as condições e o local de carga e descarga de materiais, não se admitindo, posteriormente, a alegação de desconhecimento de particularidades locais. </w:t>
      </w:r>
    </w:p>
    <w:p w:rsidR="00DE2C4D" w:rsidRDefault="00DE2C4D" w:rsidP="00DE2C4D">
      <w:pPr>
        <w:tabs>
          <w:tab w:val="left" w:pos="360"/>
          <w:tab w:val="left" w:pos="426"/>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a) A visita deve ser efetuada por responsável técnico da empresa licitante, até o terceiro dia útil que antecede a data de entrega das propostas. </w:t>
      </w:r>
    </w:p>
    <w:p w:rsidR="00DE2C4D" w:rsidRDefault="00DE2C4D" w:rsidP="00DE2C4D">
      <w:pPr>
        <w:tabs>
          <w:tab w:val="left" w:pos="0"/>
          <w:tab w:val="left" w:pos="426"/>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4.1.10 - Apresentar planilha de</w:t>
      </w:r>
      <w:r>
        <w:rPr>
          <w:rFonts w:ascii="Times New Roman" w:eastAsia="Times New Roman" w:hAnsi="Times New Roman" w:cs="Times New Roman"/>
          <w:b/>
          <w:bCs/>
          <w:sz w:val="24"/>
          <w:szCs w:val="24"/>
          <w:lang w:val="pt-PT"/>
        </w:rPr>
        <w:t xml:space="preserve"> BDI</w:t>
      </w:r>
      <w:r>
        <w:rPr>
          <w:rFonts w:ascii="Times New Roman" w:eastAsia="Times New Roman" w:hAnsi="Times New Roman" w:cs="Times New Roman"/>
          <w:sz w:val="24"/>
          <w:szCs w:val="24"/>
          <w:lang w:val="pt-PT"/>
        </w:rPr>
        <w:t xml:space="preserve"> – Benefícios e Despesas Indiretas- com valores discriminados e Encargos Sociais;</w:t>
      </w:r>
    </w:p>
    <w:p w:rsidR="00DE2C4D" w:rsidRDefault="00DE2C4D" w:rsidP="00DE2C4D">
      <w:pPr>
        <w:tabs>
          <w:tab w:val="left" w:pos="360"/>
          <w:tab w:val="left" w:pos="426"/>
        </w:tabs>
        <w:autoSpaceDE w:val="0"/>
        <w:spacing w:before="60" w:after="60" w:line="240" w:lineRule="auto"/>
        <w:ind w:left="15" w:firstLine="45"/>
        <w:jc w:val="both"/>
        <w:rPr>
          <w:rFonts w:ascii="Times New Roman" w:eastAsia="Times New Roman" w:hAnsi="Times New Roman" w:cs="Times New Roman"/>
          <w:b/>
          <w:sz w:val="24"/>
          <w:szCs w:val="24"/>
          <w:lang w:val="pt-PT"/>
        </w:rPr>
      </w:pPr>
      <w:r>
        <w:rPr>
          <w:rFonts w:ascii="Times New Roman" w:eastAsia="Times New Roman" w:hAnsi="Times New Roman" w:cs="Times New Roman"/>
          <w:b/>
          <w:sz w:val="24"/>
          <w:szCs w:val="24"/>
          <w:lang w:val="pt-PT"/>
        </w:rPr>
        <w:t xml:space="preserve">4.1.11- Qualificação Técnica-Operacional </w:t>
      </w:r>
    </w:p>
    <w:p w:rsidR="00DE2C4D" w:rsidRDefault="00DE2C4D" w:rsidP="00DE2C4D">
      <w:pPr>
        <w:tabs>
          <w:tab w:val="left" w:pos="360"/>
          <w:tab w:val="left" w:pos="426"/>
        </w:tabs>
        <w:autoSpaceDE w:val="0"/>
        <w:spacing w:before="60" w:after="0" w:line="240" w:lineRule="auto"/>
        <w:ind w:left="60"/>
        <w:jc w:val="both"/>
        <w:rPr>
          <w:rFonts w:ascii="Times New Roman" w:eastAsia="Arial" w:hAnsi="Times New Roman" w:cs="Arial"/>
          <w:sz w:val="24"/>
          <w:szCs w:val="24"/>
        </w:rPr>
      </w:pPr>
      <w:r>
        <w:rPr>
          <w:rFonts w:ascii="Times New Roman" w:eastAsia="Times New Roman" w:hAnsi="Times New Roman" w:cs="Times New Roman"/>
          <w:sz w:val="24"/>
          <w:szCs w:val="24"/>
          <w:lang w:val="pt-PT"/>
        </w:rPr>
        <w:t xml:space="preserve">4.1.11.1- </w:t>
      </w:r>
      <w:r>
        <w:rPr>
          <w:rFonts w:ascii="Times New Roman" w:eastAsia="Arial" w:hAnsi="Times New Roman" w:cs="Arial"/>
          <w:b/>
          <w:bCs/>
          <w:sz w:val="24"/>
          <w:szCs w:val="24"/>
        </w:rPr>
        <w:t xml:space="preserve">Certidão de Registro de Pessoa Jurídica </w:t>
      </w:r>
      <w:r>
        <w:rPr>
          <w:rFonts w:ascii="Times New Roman" w:eastAsia="Arial" w:hAnsi="Times New Roman" w:cs="Arial"/>
          <w:sz w:val="24"/>
          <w:szCs w:val="24"/>
        </w:rPr>
        <w:t xml:space="preserve">no Conselho Regional de Engenharia, Arquitetura e Agronomia – </w:t>
      </w:r>
      <w:r>
        <w:rPr>
          <w:rFonts w:ascii="Times New Roman" w:eastAsia="Arial" w:hAnsi="Times New Roman" w:cs="Arial"/>
          <w:b/>
          <w:bCs/>
          <w:sz w:val="24"/>
          <w:szCs w:val="24"/>
        </w:rPr>
        <w:t>CREA</w:t>
      </w:r>
      <w:r>
        <w:rPr>
          <w:rFonts w:ascii="Times New Roman" w:eastAsia="Arial" w:hAnsi="Times New Roman" w:cs="Arial"/>
          <w:sz w:val="24"/>
          <w:szCs w:val="24"/>
        </w:rPr>
        <w:t xml:space="preserve">, em nome da licitante, com validade na data de recebimento dos documentos de habilitação e proposta de preço, com habilitação para execução de obras civis, emitida pelo CREA da jurisdição da sede da empresa licitante. </w:t>
      </w:r>
    </w:p>
    <w:p w:rsidR="00DE2C4D" w:rsidRDefault="00DE2C4D" w:rsidP="00DE2C4D">
      <w:pPr>
        <w:tabs>
          <w:tab w:val="left" w:pos="360"/>
          <w:tab w:val="left" w:pos="426"/>
        </w:tabs>
        <w:autoSpaceDE w:val="0"/>
        <w:spacing w:before="60" w:after="60" w:line="240" w:lineRule="auto"/>
        <w:ind w:left="15" w:firstLine="45"/>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lastRenderedPageBreak/>
        <w:t xml:space="preserve">4.1.11.2 - Comprovante de aptidão em nome </w:t>
      </w:r>
      <w:r>
        <w:rPr>
          <w:rFonts w:ascii="Times New Roman" w:eastAsia="Times New Roman" w:hAnsi="Times New Roman" w:cs="Times New Roman"/>
          <w:b/>
          <w:sz w:val="24"/>
          <w:szCs w:val="24"/>
          <w:lang w:val="pt-PT"/>
        </w:rPr>
        <w:t>do licitante</w:t>
      </w:r>
      <w:r>
        <w:rPr>
          <w:rFonts w:ascii="Times New Roman" w:eastAsia="Times New Roman" w:hAnsi="Times New Roman" w:cs="Times New Roman"/>
          <w:sz w:val="24"/>
          <w:szCs w:val="24"/>
          <w:lang w:val="pt-PT"/>
        </w:rPr>
        <w:t xml:space="preserve"> para desempenho de atividade pertinente e compatível em características e quantidades com o objeto da licitação, mediante apresentação de atestado(s) técnico emitido(s) por entidade pública ou empresa privada </w:t>
      </w:r>
      <w:r>
        <w:rPr>
          <w:rFonts w:ascii="Times New Roman" w:eastAsia="Arial" w:hAnsi="Times New Roman" w:cs="Arial"/>
          <w:lang w:val="pt-PT"/>
        </w:rPr>
        <w:t>(</w:t>
      </w:r>
      <w:r>
        <w:rPr>
          <w:rFonts w:ascii="Times New Roman" w:eastAsia="Times New Roman" w:hAnsi="Times New Roman" w:cs="Times New Roman"/>
          <w:sz w:val="24"/>
          <w:szCs w:val="24"/>
          <w:lang w:val="pt-PT"/>
        </w:rPr>
        <w:t xml:space="preserve">com identificação do emitente, descrição das obras e serviços </w:t>
      </w:r>
      <w:proofErr w:type="gramStart"/>
      <w:r>
        <w:rPr>
          <w:rFonts w:ascii="Times New Roman" w:eastAsia="Times New Roman" w:hAnsi="Times New Roman" w:cs="Times New Roman"/>
          <w:sz w:val="24"/>
          <w:szCs w:val="24"/>
          <w:lang w:val="pt-PT"/>
        </w:rPr>
        <w:t>executados e assinada por pessoa devidamente identificada, hábil a responder em nome do emitente</w:t>
      </w:r>
      <w:proofErr w:type="gramEnd"/>
      <w:r>
        <w:rPr>
          <w:rFonts w:ascii="Times New Roman" w:eastAsia="Times New Roman" w:hAnsi="Times New Roman" w:cs="Times New Roman"/>
          <w:sz w:val="24"/>
          <w:szCs w:val="24"/>
          <w:lang w:val="pt-PT"/>
        </w:rPr>
        <w:t xml:space="preserve">), acompanhada da </w:t>
      </w:r>
      <w:r>
        <w:rPr>
          <w:rFonts w:ascii="Times New Roman" w:eastAsia="Arial" w:hAnsi="Times New Roman" w:cs="Arial"/>
          <w:sz w:val="24"/>
          <w:szCs w:val="24"/>
          <w:lang w:val="pt-PT"/>
        </w:rPr>
        <w:t>Certidão de Acervo Técnico (CAT) emitida pelo CREA,</w:t>
      </w:r>
      <w:r>
        <w:rPr>
          <w:rFonts w:ascii="Times New Roman" w:eastAsia="Times New Roman" w:hAnsi="Times New Roman" w:cs="Times New Roman"/>
          <w:sz w:val="24"/>
          <w:szCs w:val="24"/>
          <w:lang w:val="pt-PT"/>
        </w:rPr>
        <w:t xml:space="preserve"> </w:t>
      </w:r>
      <w:r>
        <w:rPr>
          <w:rFonts w:ascii="Times New Roman" w:eastAsia="Arial" w:hAnsi="Times New Roman" w:cs="Arial"/>
          <w:lang w:val="pt-PT"/>
        </w:rPr>
        <w:t>comprovando que a licitante</w:t>
      </w:r>
      <w:r>
        <w:rPr>
          <w:rFonts w:ascii="Times New Roman" w:eastAsia="Arial" w:hAnsi="Times New Roman" w:cs="Arial"/>
          <w:b/>
          <w:bCs/>
          <w:i/>
          <w:iCs/>
          <w:lang w:val="pt-PT"/>
        </w:rPr>
        <w:t xml:space="preserve"> </w:t>
      </w:r>
      <w:r>
        <w:rPr>
          <w:rFonts w:ascii="Times New Roman" w:eastAsia="Arial" w:hAnsi="Times New Roman" w:cs="Arial"/>
          <w:lang w:val="pt-PT"/>
        </w:rPr>
        <w:t xml:space="preserve">executou os serviços, com caracteristicas semelhantes ao objeto da licitação, com as seguintes parcelas de maior relevância: </w:t>
      </w:r>
      <w:r>
        <w:rPr>
          <w:rFonts w:ascii="Times New Roman" w:eastAsia="Times New Roman" w:hAnsi="Times New Roman" w:cs="Times New Roman"/>
          <w:sz w:val="24"/>
          <w:szCs w:val="24"/>
          <w:lang w:val="pt-PT"/>
        </w:rPr>
        <w:t xml:space="preserve"> </w:t>
      </w:r>
    </w:p>
    <w:p w:rsidR="00DE2C4D" w:rsidRDefault="00DE2C4D" w:rsidP="00DE2C4D">
      <w:pPr>
        <w:numPr>
          <w:ilvl w:val="0"/>
          <w:numId w:val="21"/>
        </w:numPr>
        <w:tabs>
          <w:tab w:val="left" w:pos="360"/>
          <w:tab w:val="left" w:pos="426"/>
        </w:tabs>
        <w:suppressAutoHyphens/>
        <w:autoSpaceDE w:val="0"/>
        <w:spacing w:before="60" w:after="6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Apresentação de atestados que contemplem, no mínimo, a execução de obra com os quantitativos e características dispostas nos anexos deste edital, ou seja, obra com dois pavimentos em estrutura moldada “in loco”. </w:t>
      </w:r>
    </w:p>
    <w:p w:rsidR="00DE2C4D" w:rsidRDefault="00DE2C4D" w:rsidP="00DE2C4D">
      <w:pPr>
        <w:numPr>
          <w:ilvl w:val="0"/>
          <w:numId w:val="21"/>
        </w:numPr>
        <w:tabs>
          <w:tab w:val="left" w:pos="360"/>
          <w:tab w:val="left" w:pos="426"/>
        </w:tabs>
        <w:suppressAutoHyphens/>
        <w:autoSpaceDE w:val="0"/>
        <w:spacing w:before="60" w:after="6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Apresentação de atestados que contemplem, no mínimo, a execução de sistema de cabeamento estruturado para voz e dados, com os quantitativos e características dispostas nos anexos deste edital. </w:t>
      </w:r>
    </w:p>
    <w:p w:rsidR="00DE2C4D" w:rsidRDefault="00DE2C4D" w:rsidP="00DE2C4D">
      <w:pPr>
        <w:tabs>
          <w:tab w:val="left" w:pos="360"/>
          <w:tab w:val="left" w:pos="426"/>
        </w:tabs>
        <w:autoSpaceDE w:val="0"/>
        <w:spacing w:before="60" w:after="60" w:line="240" w:lineRule="auto"/>
        <w:ind w:left="15" w:firstLine="45"/>
        <w:jc w:val="both"/>
        <w:rPr>
          <w:rFonts w:ascii="Times New Roman" w:eastAsia="Times New Roman" w:hAnsi="Times New Roman" w:cs="Times New Roman"/>
          <w:color w:val="FF0000"/>
          <w:sz w:val="24"/>
          <w:szCs w:val="24"/>
          <w:lang w:val="pt-PT"/>
        </w:rPr>
      </w:pPr>
    </w:p>
    <w:p w:rsidR="00DE2C4D" w:rsidRDefault="00DE2C4D" w:rsidP="00DE2C4D">
      <w:pPr>
        <w:tabs>
          <w:tab w:val="left" w:pos="360"/>
          <w:tab w:val="left" w:pos="426"/>
        </w:tabs>
        <w:autoSpaceDE w:val="0"/>
        <w:spacing w:before="60" w:after="60" w:line="240" w:lineRule="auto"/>
        <w:jc w:val="both"/>
        <w:rPr>
          <w:rFonts w:ascii="Times New Roman" w:eastAsia="Times New Roman" w:hAnsi="Times New Roman" w:cs="Times New Roman"/>
          <w:b/>
          <w:sz w:val="24"/>
          <w:szCs w:val="24"/>
          <w:lang w:val="pt-PT"/>
        </w:rPr>
      </w:pPr>
      <w:r>
        <w:rPr>
          <w:rFonts w:ascii="Times New Roman" w:eastAsia="Times New Roman" w:hAnsi="Times New Roman" w:cs="Times New Roman"/>
          <w:b/>
          <w:sz w:val="24"/>
          <w:szCs w:val="24"/>
          <w:lang w:val="pt-PT"/>
        </w:rPr>
        <w:t>4.1.12- Qualificação Técnica-Profissional.</w:t>
      </w:r>
    </w:p>
    <w:p w:rsidR="00DE2C4D" w:rsidRDefault="00DE2C4D" w:rsidP="00DE2C4D">
      <w:pPr>
        <w:tabs>
          <w:tab w:val="left" w:pos="360"/>
          <w:tab w:val="left" w:pos="426"/>
        </w:tabs>
        <w:autoSpaceDE w:val="0"/>
        <w:spacing w:before="60" w:after="6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b/>
          <w:sz w:val="24"/>
          <w:szCs w:val="24"/>
          <w:lang w:val="pt-PT"/>
        </w:rPr>
        <w:t xml:space="preserve">4.1.12.1 - </w:t>
      </w:r>
      <w:r>
        <w:rPr>
          <w:rFonts w:ascii="Times New Roman" w:eastAsia="Times New Roman" w:hAnsi="Times New Roman" w:cs="Times New Roman"/>
          <w:sz w:val="24"/>
          <w:szCs w:val="24"/>
          <w:lang w:val="pt-PT"/>
        </w:rPr>
        <w:t xml:space="preserve">Comprovação do licitante de possuir em seu quadro técnico permanente, na data prevista para entrega da proposta, de profissionais de nível superior </w:t>
      </w:r>
      <w:r>
        <w:rPr>
          <w:rFonts w:ascii="Times New Roman" w:hAnsi="Times New Roman"/>
          <w:b/>
          <w:bCs/>
        </w:rPr>
        <w:t xml:space="preserve">(Arquiteto ou Engenheiro Civil e Engenheiro Eletricista), sendo que estes profissionais serão os responsáveis técnicos pela execução da obra, </w:t>
      </w:r>
      <w:proofErr w:type="gramStart"/>
      <w:r>
        <w:rPr>
          <w:rFonts w:ascii="Times New Roman" w:hAnsi="Times New Roman"/>
          <w:b/>
          <w:bCs/>
        </w:rPr>
        <w:t>cujo comprovação</w:t>
      </w:r>
      <w:proofErr w:type="gramEnd"/>
      <w:r>
        <w:rPr>
          <w:rFonts w:ascii="Times New Roman" w:hAnsi="Times New Roman"/>
          <w:b/>
          <w:bCs/>
        </w:rPr>
        <w:t xml:space="preserve"> de vínculo deverá ser através da Certidão de Pessoa Jurídica da empresa no CREA, a qual deverá constar o nome dos referidos profissionais. </w:t>
      </w:r>
    </w:p>
    <w:p w:rsidR="00DE2C4D" w:rsidRDefault="00DE2C4D" w:rsidP="00DE2C4D">
      <w:pPr>
        <w:tabs>
          <w:tab w:val="left" w:pos="360"/>
          <w:tab w:val="left" w:pos="426"/>
        </w:tabs>
        <w:autoSpaceDE w:val="0"/>
        <w:spacing w:before="60" w:after="60" w:line="240" w:lineRule="auto"/>
        <w:jc w:val="both"/>
        <w:rPr>
          <w:rFonts w:ascii="Times New Roman" w:eastAsia="Times New Roman" w:hAnsi="Times New Roman" w:cs="Times New Roman"/>
          <w:sz w:val="24"/>
          <w:szCs w:val="24"/>
          <w:lang w:val="pt-PT"/>
        </w:rPr>
      </w:pPr>
    </w:p>
    <w:p w:rsidR="00DE2C4D" w:rsidRDefault="00DE2C4D" w:rsidP="00DE2C4D">
      <w:pPr>
        <w:tabs>
          <w:tab w:val="left" w:pos="30"/>
          <w:tab w:val="left" w:pos="426"/>
        </w:tabs>
        <w:autoSpaceDE w:val="0"/>
        <w:spacing w:before="60" w:after="0" w:line="240" w:lineRule="auto"/>
        <w:ind w:left="15" w:firstLine="30"/>
        <w:jc w:val="both"/>
        <w:rPr>
          <w:rFonts w:ascii="Times New Roman" w:eastAsia="Arial" w:hAnsi="Times New Roman" w:cs="Arial"/>
          <w:sz w:val="24"/>
          <w:szCs w:val="24"/>
          <w:lang w:val="pt-PT"/>
        </w:rPr>
      </w:pPr>
      <w:r>
        <w:rPr>
          <w:rFonts w:ascii="Times New Roman" w:eastAsia="Times New Roman" w:hAnsi="Times New Roman" w:cs="Times New Roman"/>
          <w:sz w:val="24"/>
          <w:szCs w:val="24"/>
          <w:lang w:val="pt-PT"/>
        </w:rPr>
        <w:t xml:space="preserve">4.1.13- </w:t>
      </w:r>
      <w:r>
        <w:rPr>
          <w:rFonts w:ascii="Times New Roman" w:eastAsia="Times New Roman" w:hAnsi="Times New Roman" w:cs="Times New Roman"/>
          <w:b/>
          <w:bCs/>
          <w:sz w:val="24"/>
          <w:szCs w:val="24"/>
          <w:lang w:val="pt-PT"/>
        </w:rPr>
        <w:t>Certidão de Registro de Pessoa Física</w:t>
      </w:r>
      <w:r>
        <w:rPr>
          <w:rFonts w:ascii="Times New Roman" w:eastAsia="Times New Roman" w:hAnsi="Times New Roman" w:cs="Times New Roman"/>
          <w:sz w:val="24"/>
          <w:szCs w:val="24"/>
          <w:lang w:val="pt-PT"/>
        </w:rPr>
        <w:t xml:space="preserve"> no </w:t>
      </w:r>
      <w:r>
        <w:rPr>
          <w:rFonts w:ascii="Times New Roman" w:eastAsia="Arial" w:hAnsi="Times New Roman" w:cs="Arial"/>
          <w:sz w:val="24"/>
          <w:szCs w:val="24"/>
          <w:lang w:val="pt-PT"/>
        </w:rPr>
        <w:t xml:space="preserve">Conselho Regional de Engenharia – CREA- em nome </w:t>
      </w:r>
      <w:r>
        <w:rPr>
          <w:rFonts w:ascii="Times New Roman" w:hAnsi="Times New Roman"/>
        </w:rPr>
        <w:t xml:space="preserve">do(s) </w:t>
      </w:r>
      <w:proofErr w:type="gramStart"/>
      <w:r>
        <w:rPr>
          <w:rFonts w:ascii="Times New Roman" w:hAnsi="Times New Roman"/>
          <w:b/>
          <w:bCs/>
        </w:rPr>
        <w:t>responsável(</w:t>
      </w:r>
      <w:proofErr w:type="spellStart"/>
      <w:proofErr w:type="gramEnd"/>
      <w:r>
        <w:rPr>
          <w:rFonts w:ascii="Times New Roman" w:hAnsi="Times New Roman"/>
          <w:b/>
          <w:bCs/>
        </w:rPr>
        <w:t>is</w:t>
      </w:r>
      <w:proofErr w:type="spellEnd"/>
      <w:r>
        <w:rPr>
          <w:rFonts w:ascii="Times New Roman" w:hAnsi="Times New Roman"/>
          <w:b/>
          <w:bCs/>
        </w:rPr>
        <w:t>) técnico(s) (Arquiteto ou Engenheiro Civil e Engenheiro Eletricista)</w:t>
      </w:r>
      <w:r>
        <w:rPr>
          <w:rFonts w:ascii="Times New Roman" w:hAnsi="Times New Roman"/>
        </w:rPr>
        <w:t xml:space="preserve"> </w:t>
      </w:r>
      <w:r>
        <w:rPr>
          <w:rFonts w:ascii="Times New Roman" w:eastAsia="Courier" w:hAnsi="Times New Roman" w:cs="Courier"/>
          <w:sz w:val="24"/>
          <w:szCs w:val="24"/>
          <w:lang w:val="pt-PT"/>
        </w:rPr>
        <w:t xml:space="preserve">que responderá(ão) pela execução da obra,  </w:t>
      </w:r>
      <w:r>
        <w:rPr>
          <w:rFonts w:ascii="Times New Roman" w:eastAsia="Arial" w:hAnsi="Times New Roman" w:cs="Arial"/>
          <w:sz w:val="24"/>
          <w:szCs w:val="24"/>
          <w:lang w:val="pt-PT"/>
        </w:rPr>
        <w:t>com validade na data de recebimento dos documentos de habilitação e proposta de preço.</w:t>
      </w:r>
    </w:p>
    <w:p w:rsidR="00DE2C4D" w:rsidRDefault="00DE2C4D" w:rsidP="00DE2C4D">
      <w:pPr>
        <w:pStyle w:val="Default"/>
        <w:spacing w:before="120"/>
        <w:jc w:val="both"/>
        <w:rPr>
          <w:rFonts w:ascii="Times New Roman" w:eastAsia="Times New Roman" w:hAnsi="Times New Roman" w:cs="Times New Roman"/>
          <w:color w:val="auto"/>
          <w:lang w:val="pt-PT"/>
        </w:rPr>
      </w:pPr>
      <w:r>
        <w:rPr>
          <w:rFonts w:ascii="Times New Roman" w:hAnsi="Times New Roman"/>
          <w:color w:val="auto"/>
        </w:rPr>
        <w:t xml:space="preserve">4.1.14- Atestado(s) fornecido(s) por pessoa jurídica de direito público ou privado, devidamente registrado(s) no CREA ou acompanhado(s) da respectiva Certidão de Acervo Técnico (CAT) emitida pelo CREA, em nome do(s) </w:t>
      </w:r>
      <w:proofErr w:type="gramStart"/>
      <w:r>
        <w:rPr>
          <w:rFonts w:ascii="Times New Roman" w:hAnsi="Times New Roman"/>
          <w:b/>
          <w:bCs/>
          <w:color w:val="auto"/>
        </w:rPr>
        <w:t>responsável(</w:t>
      </w:r>
      <w:proofErr w:type="spellStart"/>
      <w:proofErr w:type="gramEnd"/>
      <w:r>
        <w:rPr>
          <w:rFonts w:ascii="Times New Roman" w:hAnsi="Times New Roman"/>
          <w:b/>
          <w:bCs/>
          <w:color w:val="auto"/>
        </w:rPr>
        <w:t>is</w:t>
      </w:r>
      <w:proofErr w:type="spellEnd"/>
      <w:r>
        <w:rPr>
          <w:rFonts w:ascii="Times New Roman" w:hAnsi="Times New Roman"/>
          <w:b/>
          <w:bCs/>
          <w:color w:val="auto"/>
        </w:rPr>
        <w:t>) técnico(s) (Arquiteto ou Engenheiro Civil)</w:t>
      </w:r>
      <w:r>
        <w:rPr>
          <w:rFonts w:ascii="Times New Roman" w:hAnsi="Times New Roman"/>
          <w:color w:val="auto"/>
        </w:rPr>
        <w:t xml:space="preserve"> comprovando a sua(s) responsabilidade(s) técnica na execução de obra </w:t>
      </w:r>
      <w:r>
        <w:rPr>
          <w:rFonts w:ascii="Times New Roman" w:eastAsia="Times New Roman" w:hAnsi="Times New Roman" w:cs="Times New Roman"/>
          <w:b/>
          <w:bCs/>
          <w:color w:val="auto"/>
          <w:lang w:val="pt-PT"/>
        </w:rPr>
        <w:t xml:space="preserve">compatível em características e quantidades </w:t>
      </w:r>
      <w:r>
        <w:rPr>
          <w:rFonts w:ascii="Times New Roman" w:eastAsia="Times New Roman" w:hAnsi="Times New Roman" w:cs="Times New Roman"/>
          <w:color w:val="auto"/>
          <w:lang w:val="pt-PT"/>
        </w:rPr>
        <w:t xml:space="preserve">com o objeto da licitação, </w:t>
      </w:r>
      <w:r>
        <w:rPr>
          <w:rFonts w:ascii="Times New Roman" w:hAnsi="Times New Roman"/>
          <w:color w:val="auto"/>
          <w:lang w:val="pt-PT"/>
        </w:rPr>
        <w:t xml:space="preserve">com as seguintes parcelas de maior relevância: </w:t>
      </w:r>
      <w:r>
        <w:rPr>
          <w:rFonts w:ascii="Times New Roman" w:eastAsia="Times New Roman" w:hAnsi="Times New Roman" w:cs="Times New Roman"/>
          <w:color w:val="auto"/>
          <w:lang w:val="pt-PT"/>
        </w:rPr>
        <w:t xml:space="preserve"> </w:t>
      </w:r>
    </w:p>
    <w:p w:rsidR="00DE2C4D" w:rsidRDefault="00DE2C4D" w:rsidP="00DE2C4D">
      <w:pPr>
        <w:numPr>
          <w:ilvl w:val="0"/>
          <w:numId w:val="22"/>
        </w:numPr>
        <w:tabs>
          <w:tab w:val="left" w:pos="360"/>
          <w:tab w:val="left" w:pos="426"/>
        </w:tabs>
        <w:suppressAutoHyphens/>
        <w:autoSpaceDE w:val="0"/>
        <w:spacing w:before="60" w:after="6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Apresentação de atestados que contemplem, no mínimo, a execução de obra com os quantitativos e características dispostas nos anexos deste edital, ou seja, obra com dois pavimentos em estrutura moldada “in loco”. </w:t>
      </w:r>
    </w:p>
    <w:p w:rsidR="00DE2C4D" w:rsidRDefault="00DE2C4D" w:rsidP="00DE2C4D">
      <w:pPr>
        <w:tabs>
          <w:tab w:val="left" w:pos="360"/>
          <w:tab w:val="left" w:pos="426"/>
        </w:tabs>
        <w:autoSpaceDE w:val="0"/>
        <w:spacing w:before="60" w:after="0" w:line="240" w:lineRule="auto"/>
        <w:ind w:left="15" w:firstLine="30"/>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lastRenderedPageBreak/>
        <w:t>4.1.15- Certidão negativa de pedido de</w:t>
      </w:r>
      <w:r>
        <w:rPr>
          <w:rFonts w:ascii="Times New Roman" w:eastAsia="Times New Roman" w:hAnsi="Times New Roman" w:cs="Times New Roman"/>
          <w:b/>
          <w:bCs/>
          <w:sz w:val="24"/>
          <w:szCs w:val="24"/>
          <w:lang w:val="pt-PT"/>
        </w:rPr>
        <w:t xml:space="preserve"> falência </w:t>
      </w:r>
      <w:r>
        <w:rPr>
          <w:rFonts w:ascii="Times New Roman" w:eastAsia="Times New Roman" w:hAnsi="Times New Roman" w:cs="Times New Roman"/>
          <w:sz w:val="24"/>
          <w:szCs w:val="24"/>
          <w:lang w:val="pt-PT"/>
        </w:rPr>
        <w:t>ou recuperação judicial expedida pelo distribuidor ou pelo(s) cartório(s) de registro de falências da sede do licitante, emitido até 30 dias da data limite para entrega dos envelopes;</w:t>
      </w:r>
    </w:p>
    <w:p w:rsidR="00DE2C4D" w:rsidRDefault="00DE2C4D" w:rsidP="00DE2C4D">
      <w:pPr>
        <w:tabs>
          <w:tab w:val="left" w:pos="0"/>
          <w:tab w:val="left" w:pos="708"/>
        </w:tabs>
        <w:autoSpaceDE w:val="0"/>
        <w:spacing w:before="60" w:after="6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4.1.16- Contrato social com mínimo de </w:t>
      </w:r>
      <w:r>
        <w:rPr>
          <w:rFonts w:ascii="Times New Roman" w:eastAsia="Times New Roman" w:hAnsi="Times New Roman" w:cs="Times New Roman"/>
          <w:b/>
          <w:bCs/>
          <w:sz w:val="24"/>
          <w:szCs w:val="24"/>
          <w:lang w:val="pt-PT"/>
        </w:rPr>
        <w:t xml:space="preserve">10% </w:t>
      </w:r>
      <w:r>
        <w:rPr>
          <w:rFonts w:ascii="Times New Roman" w:eastAsia="Times New Roman" w:hAnsi="Times New Roman" w:cs="Times New Roman"/>
          <w:sz w:val="24"/>
          <w:szCs w:val="24"/>
          <w:lang w:val="pt-PT"/>
        </w:rPr>
        <w:t>de capital no valor da obra;</w:t>
      </w:r>
    </w:p>
    <w:p w:rsidR="00DE2C4D" w:rsidRDefault="00DE2C4D" w:rsidP="00DE2C4D">
      <w:pPr>
        <w:pStyle w:val="Corpodetexto"/>
        <w:widowControl w:val="0"/>
        <w:spacing w:line="200" w:lineRule="atLeast"/>
        <w:jc w:val="both"/>
        <w:rPr>
          <w:rFonts w:eastAsia="Calibri"/>
        </w:rPr>
      </w:pPr>
      <w:r>
        <w:t xml:space="preserve">4.1.17- Balanço patrimonial e demonstrações contábeis do último exercício social, já exigíveis e apresentados na forma de lei, com Termo de Abertura e Encerramento e devidamente autenticado na Junta Comercial da sede da empresa, que comprovem a boa situação financeira da empresa, vedada a sua substituição por balancetes ou balanços provisórios, podendo ser atualizados por índices oficiais quando encerrados a mais de 03 (três) meses da data de apresentação da proposta. </w:t>
      </w:r>
    </w:p>
    <w:p w:rsidR="00DE2C4D" w:rsidRDefault="00DE2C4D" w:rsidP="00DE2C4D">
      <w:pPr>
        <w:pStyle w:val="Corpodetexto"/>
        <w:widowControl w:val="0"/>
        <w:spacing w:line="200" w:lineRule="atLeast"/>
        <w:jc w:val="both"/>
      </w:pPr>
      <w:r>
        <w:t>a) Cálculo demonstrativo da boa situação financeira da licitante, assinado pelo contador da empresa através da apuração das demonstrações contábeis do último exercício, através das seguintes fórmulas:</w:t>
      </w:r>
    </w:p>
    <w:p w:rsidR="00DE2C4D" w:rsidRDefault="00DE2C4D" w:rsidP="00DE2C4D">
      <w:pPr>
        <w:pStyle w:val="Corpodetexto"/>
        <w:widowControl w:val="0"/>
        <w:spacing w:line="200" w:lineRule="atLeast"/>
        <w:ind w:left="426"/>
        <w:jc w:val="both"/>
      </w:pPr>
    </w:p>
    <w:p w:rsidR="00DE2C4D" w:rsidRDefault="00DE2C4D" w:rsidP="00DE2C4D">
      <w:pPr>
        <w:pStyle w:val="Corpodetexto"/>
        <w:widowControl w:val="0"/>
        <w:spacing w:line="200" w:lineRule="atLeast"/>
        <w:ind w:left="426"/>
        <w:jc w:val="both"/>
      </w:pPr>
    </w:p>
    <w:p w:rsidR="00DE2C4D" w:rsidRDefault="00DE2C4D" w:rsidP="00DE2C4D">
      <w:pPr>
        <w:pStyle w:val="Corpodetexto"/>
        <w:widowControl w:val="0"/>
        <w:spacing w:line="200" w:lineRule="atLeast"/>
        <w:ind w:left="284"/>
        <w:jc w:val="both"/>
      </w:pPr>
      <w:r>
        <w:t xml:space="preserve">LG = Índice de Liquidez Geral (indicador da capacidade de solvência </w:t>
      </w:r>
      <w:proofErr w:type="gramStart"/>
      <w:r>
        <w:t>a longo prazo</w:t>
      </w:r>
      <w:proofErr w:type="gramEnd"/>
      <w:r>
        <w:t>)</w:t>
      </w:r>
    </w:p>
    <w:p w:rsidR="00DE2C4D" w:rsidRDefault="00DE2C4D" w:rsidP="00DE2C4D">
      <w:pPr>
        <w:pStyle w:val="Corpodetexto"/>
        <w:widowControl w:val="0"/>
        <w:spacing w:line="200" w:lineRule="atLeast"/>
        <w:ind w:left="703" w:hanging="419"/>
        <w:jc w:val="both"/>
      </w:pPr>
      <w:r>
        <w:rPr>
          <w:rFonts w:ascii="Calibri" w:hAnsi="Calibri" w:cs="Calibri"/>
          <w:noProof/>
          <w:sz w:val="22"/>
          <w:szCs w:val="22"/>
        </w:rPr>
        <mc:AlternateContent>
          <mc:Choice Requires="wps">
            <w:drawing>
              <wp:anchor distT="0" distB="0" distL="114300" distR="114300" simplePos="0" relativeHeight="251656704" behindDoc="0" locked="0" layoutInCell="1" allowOverlap="1">
                <wp:simplePos x="0" y="0"/>
                <wp:positionH relativeFrom="column">
                  <wp:posOffset>774065</wp:posOffset>
                </wp:positionH>
                <wp:positionV relativeFrom="paragraph">
                  <wp:posOffset>197485</wp:posOffset>
                </wp:positionV>
                <wp:extent cx="3129280" cy="0"/>
                <wp:effectExtent l="6350" t="11430" r="7620" b="762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928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15.55pt" to="307.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" strokeweight=".26mm">
                <v:stroke joinstyle="miter"/>
              </v:line>
            </w:pict>
          </mc:Fallback>
        </mc:AlternateContent>
      </w:r>
      <w:r>
        <w:t>LG =         Ativo Circulante + Realizável à Longo Prazo</w:t>
      </w:r>
    </w:p>
    <w:p w:rsidR="00DE2C4D" w:rsidRDefault="00DE2C4D" w:rsidP="00DE2C4D">
      <w:pPr>
        <w:pStyle w:val="Corpodetexto"/>
        <w:widowControl w:val="0"/>
        <w:spacing w:line="200" w:lineRule="atLeast"/>
        <w:ind w:left="703"/>
        <w:jc w:val="both"/>
      </w:pPr>
      <w:r>
        <w:t xml:space="preserve">           Passivo Circulante + Exigível à Longo Prazo</w:t>
      </w:r>
    </w:p>
    <w:p w:rsidR="00DE2C4D" w:rsidRDefault="00DE2C4D" w:rsidP="00DE2C4D">
      <w:pPr>
        <w:pStyle w:val="Corpodetexto"/>
        <w:widowControl w:val="0"/>
        <w:spacing w:line="200" w:lineRule="atLeast"/>
        <w:ind w:left="703"/>
        <w:jc w:val="both"/>
      </w:pPr>
    </w:p>
    <w:p w:rsidR="00DE2C4D" w:rsidRDefault="00DE2C4D" w:rsidP="00DE2C4D">
      <w:pPr>
        <w:pStyle w:val="Corpodetexto"/>
        <w:widowControl w:val="0"/>
        <w:spacing w:line="200" w:lineRule="atLeast"/>
        <w:ind w:left="284"/>
        <w:jc w:val="both"/>
      </w:pPr>
      <w:r>
        <w:t xml:space="preserve">LC = Índice de Liquidez Corrente (indicador da capacidade de solvência </w:t>
      </w:r>
      <w:proofErr w:type="gramStart"/>
      <w:r>
        <w:t>a curto prazo</w:t>
      </w:r>
      <w:proofErr w:type="gramEnd"/>
      <w:r>
        <w:t>, utilizando valores disponíveis e conversíveis a curto prazo)</w:t>
      </w:r>
    </w:p>
    <w:p w:rsidR="00DE2C4D" w:rsidRDefault="00DE2C4D" w:rsidP="00DE2C4D">
      <w:pPr>
        <w:pStyle w:val="Corpodetexto"/>
        <w:widowControl w:val="0"/>
        <w:spacing w:line="200" w:lineRule="atLeast"/>
        <w:ind w:left="284"/>
        <w:jc w:val="both"/>
      </w:pPr>
      <w:r>
        <w:rPr>
          <w:rFonts w:ascii="Calibri" w:hAnsi="Calibri" w:cs="Calibri"/>
          <w:noProof/>
          <w:sz w:val="22"/>
          <w:szCs w:val="22"/>
        </w:rPr>
        <mc:AlternateContent>
          <mc:Choice Requires="wps">
            <w:drawing>
              <wp:anchor distT="0" distB="0" distL="114300" distR="114300" simplePos="0" relativeHeight="251657728" behindDoc="0" locked="0" layoutInCell="1" allowOverlap="1">
                <wp:simplePos x="0" y="0"/>
                <wp:positionH relativeFrom="column">
                  <wp:posOffset>523240</wp:posOffset>
                </wp:positionH>
                <wp:positionV relativeFrom="paragraph">
                  <wp:posOffset>177165</wp:posOffset>
                </wp:positionV>
                <wp:extent cx="1823085" cy="0"/>
                <wp:effectExtent l="12700" t="9525" r="1206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308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pt,13.95pt" to="184.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" strokeweight=".26mm">
                <v:stroke joinstyle="miter"/>
              </v:line>
            </w:pict>
          </mc:Fallback>
        </mc:AlternateContent>
      </w:r>
      <w:r>
        <w:t xml:space="preserve">LC =        Ativo Circulante </w:t>
      </w:r>
    </w:p>
    <w:p w:rsidR="00DE2C4D" w:rsidRDefault="00DE2C4D" w:rsidP="00DE2C4D">
      <w:pPr>
        <w:pStyle w:val="Corpodetexto"/>
        <w:widowControl w:val="0"/>
        <w:spacing w:line="200" w:lineRule="atLeast"/>
        <w:ind w:left="703"/>
        <w:jc w:val="both"/>
      </w:pPr>
      <w:r>
        <w:t xml:space="preserve">        Passivo Circulante</w:t>
      </w:r>
    </w:p>
    <w:p w:rsidR="00DE2C4D" w:rsidRDefault="00DE2C4D" w:rsidP="00DE2C4D">
      <w:pPr>
        <w:pStyle w:val="Corpodetexto"/>
        <w:widowControl w:val="0"/>
        <w:spacing w:line="200" w:lineRule="atLeast"/>
        <w:ind w:left="703"/>
        <w:jc w:val="both"/>
      </w:pPr>
    </w:p>
    <w:p w:rsidR="00DE2C4D" w:rsidRDefault="00DE2C4D" w:rsidP="00DE2C4D">
      <w:pPr>
        <w:pStyle w:val="Corpodetexto"/>
        <w:widowControl w:val="0"/>
        <w:spacing w:line="200" w:lineRule="atLeast"/>
        <w:ind w:left="284"/>
        <w:jc w:val="both"/>
      </w:pPr>
      <w:r>
        <w:t>GE = Grau de Endividamento (indicador da participação relativa dos capitais alheios no ativo real da sociedade).</w:t>
      </w:r>
    </w:p>
    <w:p w:rsidR="00DE2C4D" w:rsidRDefault="00DE2C4D" w:rsidP="00DE2C4D">
      <w:pPr>
        <w:pStyle w:val="Corpodetexto"/>
        <w:widowControl w:val="0"/>
        <w:spacing w:line="200" w:lineRule="atLeast"/>
        <w:ind w:left="284"/>
        <w:jc w:val="both"/>
      </w:pPr>
      <w:r>
        <w:rPr>
          <w:rFonts w:ascii="Calibri" w:hAnsi="Calibri" w:cs="Calibri"/>
          <w:noProof/>
          <w:sz w:val="22"/>
          <w:szCs w:val="22"/>
        </w:rPr>
        <mc:AlternateContent>
          <mc:Choice Requires="wps">
            <w:drawing>
              <wp:anchor distT="0" distB="0" distL="114300" distR="114300" simplePos="0" relativeHeight="251658752" behindDoc="0" locked="0" layoutInCell="1" allowOverlap="1">
                <wp:simplePos x="0" y="0"/>
                <wp:positionH relativeFrom="column">
                  <wp:posOffset>770890</wp:posOffset>
                </wp:positionH>
                <wp:positionV relativeFrom="paragraph">
                  <wp:posOffset>191135</wp:posOffset>
                </wp:positionV>
                <wp:extent cx="2913380" cy="0"/>
                <wp:effectExtent l="12700" t="13970" r="7620" b="508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338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pt,15.05pt" to="290.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" strokeweight=".26mm">
                <v:stroke joinstyle="miter"/>
              </v:line>
            </w:pict>
          </mc:Fallback>
        </mc:AlternateContent>
      </w:r>
      <w:r>
        <w:t xml:space="preserve">GE =       Passivo Circulante + Exigível </w:t>
      </w:r>
      <w:proofErr w:type="gramStart"/>
      <w:r>
        <w:t>a Longo Prazo</w:t>
      </w:r>
      <w:proofErr w:type="gramEnd"/>
    </w:p>
    <w:p w:rsidR="00DE2C4D" w:rsidRDefault="00DE2C4D" w:rsidP="00DE2C4D">
      <w:pPr>
        <w:pStyle w:val="Corpodetexto"/>
        <w:widowControl w:val="0"/>
        <w:spacing w:line="200" w:lineRule="atLeast"/>
        <w:ind w:left="703"/>
        <w:jc w:val="both"/>
      </w:pPr>
      <w:r>
        <w:t xml:space="preserve">                         Patrimônio Líquido</w:t>
      </w:r>
    </w:p>
    <w:p w:rsidR="00DE2C4D" w:rsidRDefault="00DE2C4D" w:rsidP="00DE2C4D">
      <w:pPr>
        <w:pStyle w:val="Corpodetexto"/>
        <w:widowControl w:val="0"/>
        <w:spacing w:line="200" w:lineRule="atLeast"/>
        <w:jc w:val="both"/>
      </w:pPr>
      <w:r>
        <w:tab/>
      </w:r>
    </w:p>
    <w:p w:rsidR="00DE2C4D" w:rsidRDefault="00DE2C4D" w:rsidP="00DE2C4D">
      <w:pPr>
        <w:pStyle w:val="Corpodetexto"/>
        <w:widowControl w:val="0"/>
        <w:tabs>
          <w:tab w:val="left" w:pos="1418"/>
        </w:tabs>
        <w:spacing w:line="200" w:lineRule="atLeast"/>
        <w:jc w:val="both"/>
      </w:pPr>
      <w:r>
        <w:t>b) Será inabilitada a empresa proponente que não obtiver os seguintes desempenhos:</w:t>
      </w:r>
    </w:p>
    <w:p w:rsidR="00DE2C4D" w:rsidRDefault="00DE2C4D" w:rsidP="00DE2C4D">
      <w:pPr>
        <w:pStyle w:val="Corpodetexto"/>
        <w:widowControl w:val="0"/>
        <w:spacing w:line="200" w:lineRule="atLeast"/>
        <w:jc w:val="both"/>
      </w:pPr>
      <w:r>
        <w:t>O índice de Liquidez Corrente (LC) deverá ser igual ou maior que 1,00.</w:t>
      </w:r>
    </w:p>
    <w:p w:rsidR="00DE2C4D" w:rsidRDefault="00DE2C4D" w:rsidP="00DE2C4D">
      <w:pPr>
        <w:pStyle w:val="Corpodetexto"/>
        <w:widowControl w:val="0"/>
        <w:spacing w:line="200" w:lineRule="atLeast"/>
        <w:jc w:val="both"/>
      </w:pPr>
      <w:r>
        <w:t>O índice de Liquidez Geral (LG) deverá ser igual ou maior que 1,00.</w:t>
      </w:r>
    </w:p>
    <w:p w:rsidR="00DE2C4D" w:rsidRDefault="00DE2C4D" w:rsidP="00DE2C4D">
      <w:pPr>
        <w:pStyle w:val="Corpodetexto"/>
        <w:widowControl w:val="0"/>
        <w:spacing w:line="200" w:lineRule="atLeast"/>
        <w:jc w:val="both"/>
      </w:pPr>
      <w:r>
        <w:t>O Grau de Endividamento (GE) deverá ser menor ou igual a 1,00.</w:t>
      </w:r>
    </w:p>
    <w:p w:rsidR="00DE2C4D" w:rsidRDefault="00DE2C4D" w:rsidP="00DE2C4D">
      <w:pPr>
        <w:tabs>
          <w:tab w:val="left" w:pos="0"/>
          <w:tab w:val="left" w:pos="708"/>
        </w:tabs>
        <w:autoSpaceDE w:val="0"/>
        <w:spacing w:before="60" w:after="60" w:line="240" w:lineRule="auto"/>
        <w:jc w:val="both"/>
        <w:rPr>
          <w:rFonts w:ascii="Times New Roman" w:eastAsia="Times New Roman" w:hAnsi="Times New Roman" w:cs="Times New Roman"/>
          <w:sz w:val="24"/>
          <w:szCs w:val="24"/>
          <w:lang w:val="pt-PT"/>
        </w:rPr>
      </w:pPr>
    </w:p>
    <w:p w:rsidR="00DE2C4D" w:rsidRDefault="00DE2C4D" w:rsidP="00DE2C4D">
      <w:pPr>
        <w:tabs>
          <w:tab w:val="left" w:pos="0"/>
          <w:tab w:val="left" w:pos="708"/>
        </w:tabs>
        <w:autoSpaceDE w:val="0"/>
        <w:spacing w:before="60" w:after="6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4.1.18- As </w:t>
      </w:r>
      <w:r>
        <w:rPr>
          <w:rFonts w:ascii="Times New Roman" w:eastAsia="Times New Roman" w:hAnsi="Times New Roman" w:cs="Times New Roman"/>
          <w:b/>
          <w:bCs/>
          <w:sz w:val="24"/>
          <w:szCs w:val="24"/>
          <w:lang w:val="pt-PT"/>
        </w:rPr>
        <w:t>microempresas e empresas de pequeno porte</w:t>
      </w:r>
      <w:r>
        <w:rPr>
          <w:rFonts w:ascii="Times New Roman" w:eastAsia="Times New Roman" w:hAnsi="Times New Roman" w:cs="Times New Roman"/>
          <w:sz w:val="24"/>
          <w:szCs w:val="24"/>
          <w:lang w:val="pt-PT"/>
        </w:rPr>
        <w:t xml:space="preserve"> (na condição de consorciada) que quiserem postergar a comprovação da regularidade fiscal para o momento da assinatura do contrato nos termos da Lei Complementar nº 123, de 14 de </w:t>
      </w:r>
      <w:r>
        <w:rPr>
          <w:rFonts w:ascii="Times New Roman" w:eastAsia="Times New Roman" w:hAnsi="Times New Roman" w:cs="Times New Roman"/>
          <w:sz w:val="24"/>
          <w:szCs w:val="24"/>
          <w:lang w:val="pt-PT"/>
        </w:rPr>
        <w:lastRenderedPageBreak/>
        <w:t>dezembro de 2006, deverão apresentar, Certidão Simplificada (atualizada) de que estão enquadradas como microempresa ou empresa de pequeno porte (conforme o caso) ou comprovação do enquadramento emitida pela Secretaria da Receita Federal, nos termos do art. 3º da Lei Complementar nº 123/06.</w:t>
      </w:r>
    </w:p>
    <w:p w:rsidR="00DE2C4D" w:rsidRDefault="00DE2C4D" w:rsidP="00DE2C4D">
      <w:pPr>
        <w:pStyle w:val="Default"/>
        <w:tabs>
          <w:tab w:val="left" w:pos="0"/>
          <w:tab w:val="left" w:pos="708"/>
        </w:tabs>
        <w:spacing w:before="120" w:line="240" w:lineRule="auto"/>
        <w:jc w:val="both"/>
        <w:rPr>
          <w:rFonts w:ascii="Times New Roman" w:hAnsi="Times New Roman"/>
          <w:color w:val="auto"/>
          <w:lang w:val="pt-PT"/>
        </w:rPr>
      </w:pPr>
      <w:r>
        <w:rPr>
          <w:rFonts w:ascii="Times New Roman" w:hAnsi="Times New Roman"/>
          <w:color w:val="auto"/>
          <w:lang w:val="pt-PT"/>
        </w:rPr>
        <w:t xml:space="preserve">4.1.19- </w:t>
      </w:r>
      <w:proofErr w:type="gramStart"/>
      <w:r>
        <w:rPr>
          <w:rFonts w:ascii="Times New Roman" w:hAnsi="Times New Roman"/>
          <w:color w:val="auto"/>
          <w:lang w:val="pt-PT"/>
        </w:rPr>
        <w:t xml:space="preserve">Declaração de </w:t>
      </w:r>
      <w:r>
        <w:rPr>
          <w:rFonts w:ascii="Times New Roman" w:hAnsi="Times New Roman"/>
          <w:b/>
          <w:bCs/>
          <w:color w:val="auto"/>
          <w:lang w:val="pt-PT"/>
        </w:rPr>
        <w:t>inexistência de fato impeditivo de habilitação</w:t>
      </w:r>
      <w:r>
        <w:rPr>
          <w:rFonts w:ascii="Times New Roman" w:hAnsi="Times New Roman"/>
          <w:color w:val="auto"/>
          <w:lang w:val="pt-PT"/>
        </w:rPr>
        <w:t xml:space="preserve"> no presente certame licitatório</w:t>
      </w:r>
      <w:proofErr w:type="gramEnd"/>
      <w:r>
        <w:rPr>
          <w:rFonts w:ascii="Times New Roman" w:hAnsi="Times New Roman"/>
          <w:color w:val="auto"/>
          <w:lang w:val="pt-PT"/>
        </w:rPr>
        <w:t>, conforme modelo constante do Anexo 04 deste Edital.</w:t>
      </w:r>
    </w:p>
    <w:p w:rsidR="00DE2C4D" w:rsidRDefault="00DE2C4D" w:rsidP="00DE2C4D">
      <w:pPr>
        <w:tabs>
          <w:tab w:val="left" w:pos="0"/>
          <w:tab w:val="left" w:pos="708"/>
        </w:tabs>
        <w:autoSpaceDE w:val="0"/>
        <w:spacing w:before="60" w:after="60" w:line="240" w:lineRule="auto"/>
        <w:jc w:val="both"/>
        <w:rPr>
          <w:rFonts w:ascii="Times New Roman" w:eastAsia="Times New Roman" w:hAnsi="Times New Roman" w:cs="Times New Roman"/>
          <w:sz w:val="24"/>
          <w:szCs w:val="24"/>
          <w:lang w:val="pt-PT"/>
        </w:rPr>
      </w:pP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4.2. Os documentos de habilitação deverão estar válidos e em vigor na data limite para entrega dos envelopes, apresentados em original ou cópia autenticada em cartório competente ou publicação em órgão de Imprensa Oficial, ou, ainda, cópias com apresentação do original, que venham a ser autenticadas até a abertura dos envelopes contendo a documentação ou durante a sessão de abertura dos mesmos, pelos membros da Comissão de Licitações (os originais poderão estar dentro ou fora do envelope) ou, também, cópias obtidas na internet, desde que possam ter a sua autenticidade e veracidade confirmadas pelo mesmo meio.</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4.3. Para os documentos de regularidade fiscal que não apresentarem prazo de validade, considerar-se-á 90 (noventa) dias a partir da data de emissão.</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p>
    <w:p w:rsidR="00DE2C4D" w:rsidRDefault="00DE2C4D" w:rsidP="00DE2C4D">
      <w:pPr>
        <w:tabs>
          <w:tab w:val="left" w:pos="-306"/>
          <w:tab w:val="left" w:pos="336"/>
          <w:tab w:val="right" w:pos="11188"/>
        </w:tabs>
        <w:autoSpaceDE w:val="0"/>
        <w:spacing w:before="60" w:after="0" w:line="240" w:lineRule="auto"/>
        <w:ind w:right="45"/>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4.4. A documentação de habilitação deverá ser apresentada em nome do licitante que será responsável pela execução do contrato e faturamento, com o mesmo número do CNPJ e endereço. Serão aceitos documentos com a mesma razão social, porém CNPJ e endereço diverso quando os mesmos tiverem validade para todas as filiais e matriz.</w:t>
      </w:r>
    </w:p>
    <w:p w:rsidR="00DE2C4D" w:rsidRDefault="00DE2C4D" w:rsidP="00DE2C4D">
      <w:pPr>
        <w:tabs>
          <w:tab w:val="left" w:pos="-306"/>
          <w:tab w:val="left" w:pos="336"/>
          <w:tab w:val="right" w:pos="11188"/>
        </w:tabs>
        <w:autoSpaceDE w:val="0"/>
        <w:spacing w:before="60" w:after="0" w:line="240" w:lineRule="auto"/>
        <w:ind w:right="45"/>
        <w:jc w:val="both"/>
        <w:rPr>
          <w:rFonts w:ascii="Times New Roman" w:eastAsia="Times New Roman" w:hAnsi="Times New Roman" w:cs="Times New Roman"/>
          <w:sz w:val="24"/>
          <w:szCs w:val="24"/>
          <w:lang w:val="pt-PT"/>
        </w:rPr>
      </w:pPr>
    </w:p>
    <w:p w:rsidR="00DE2C4D" w:rsidRDefault="00DE2C4D" w:rsidP="00DE2C4D">
      <w:pPr>
        <w:tabs>
          <w:tab w:val="left" w:pos="-306"/>
          <w:tab w:val="left" w:pos="336"/>
          <w:tab w:val="right" w:pos="11188"/>
        </w:tabs>
        <w:autoSpaceDE w:val="0"/>
        <w:spacing w:before="60" w:after="0" w:line="240" w:lineRule="auto"/>
        <w:ind w:right="45"/>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4.5. O Licitante que entender estar desobrigado de apresentar qualquer documento de habilitação deverá demonstrar esta situação, juntando o respectivo comprovante.</w:t>
      </w:r>
    </w:p>
    <w:p w:rsidR="00DE2C4D" w:rsidRDefault="00DE2C4D" w:rsidP="00DE2C4D">
      <w:pPr>
        <w:tabs>
          <w:tab w:val="left" w:pos="-1276"/>
        </w:tabs>
        <w:autoSpaceDE w:val="0"/>
        <w:spacing w:line="240" w:lineRule="auto"/>
        <w:jc w:val="both"/>
        <w:rPr>
          <w:rFonts w:ascii="Times New Roman" w:eastAsia="Times New Roman" w:hAnsi="Times New Roman" w:cs="Times New Roman"/>
          <w:sz w:val="24"/>
          <w:szCs w:val="24"/>
          <w:lang w:val="pt-PT"/>
        </w:rPr>
      </w:pPr>
    </w:p>
    <w:p w:rsidR="00DE2C4D" w:rsidRDefault="00DE2C4D" w:rsidP="00DE2C4D">
      <w:pPr>
        <w:tabs>
          <w:tab w:val="left" w:pos="0"/>
        </w:tabs>
        <w:autoSpaceDE w:val="0"/>
        <w:spacing w:line="240" w:lineRule="auto"/>
        <w:jc w:val="both"/>
        <w:rPr>
          <w:rFonts w:ascii="Times New Roman" w:eastAsia="Times New Roman" w:hAnsi="Times New Roman" w:cs="Times New Roman"/>
          <w:b/>
          <w:bCs/>
          <w:sz w:val="24"/>
          <w:szCs w:val="24"/>
          <w:lang w:val="pt-PT"/>
        </w:rPr>
      </w:pPr>
      <w:r>
        <w:rPr>
          <w:rFonts w:ascii="Times New Roman" w:eastAsia="Times New Roman" w:hAnsi="Times New Roman" w:cs="Times New Roman"/>
          <w:b/>
          <w:bCs/>
          <w:sz w:val="24"/>
          <w:szCs w:val="24"/>
          <w:lang w:val="pt-PT"/>
        </w:rPr>
        <w:t>5 - DA PROPOSTA DE PREÇOS (ENVELOPE Nº 02)</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5.1. A proposta deverá ser entregue em mídia eletrônica</w:t>
      </w:r>
      <w:proofErr w:type="gramStart"/>
      <w:r>
        <w:rPr>
          <w:rFonts w:ascii="Times New Roman" w:eastAsia="Times New Roman" w:hAnsi="Times New Roman" w:cs="Times New Roman"/>
          <w:sz w:val="24"/>
          <w:szCs w:val="24"/>
          <w:lang w:val="pt-PT"/>
        </w:rPr>
        <w:t xml:space="preserve">  </w:t>
      </w:r>
      <w:proofErr w:type="gramEnd"/>
      <w:r>
        <w:rPr>
          <w:rFonts w:ascii="Times New Roman" w:eastAsia="Times New Roman" w:hAnsi="Times New Roman" w:cs="Times New Roman"/>
          <w:sz w:val="24"/>
          <w:szCs w:val="24"/>
          <w:lang w:val="pt-PT"/>
        </w:rPr>
        <w:t>e impressa em uma via, sem entrelinhas, emendas, rasuras ou borrões que afetem a idoneidade da proposta em si, assinada, rubricada em todas as folhas pelo representante legal, contendo as seguintes informações:</w:t>
      </w:r>
    </w:p>
    <w:p w:rsidR="00DE2C4D" w:rsidRDefault="00DE2C4D" w:rsidP="00DE2C4D">
      <w:pPr>
        <w:numPr>
          <w:ilvl w:val="0"/>
          <w:numId w:val="23"/>
        </w:numPr>
        <w:tabs>
          <w:tab w:val="left" w:pos="-1276"/>
          <w:tab w:val="left" w:pos="360"/>
          <w:tab w:val="left" w:pos="720"/>
        </w:tabs>
        <w:suppressAutoHyphens/>
        <w:autoSpaceDE w:val="0"/>
        <w:spacing w:before="60" w:after="0" w:line="240" w:lineRule="auto"/>
        <w:ind w:left="-15" w:right="46" w:hanging="15"/>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Razão social do licitante, a modalidade e o número desta licitação, nome do responsável pela proposta, telefone, fax e e-mail, para contato, se houver;</w:t>
      </w:r>
    </w:p>
    <w:p w:rsidR="00DE2C4D" w:rsidRDefault="00DE2C4D" w:rsidP="00DE2C4D">
      <w:pPr>
        <w:numPr>
          <w:ilvl w:val="0"/>
          <w:numId w:val="23"/>
        </w:numPr>
        <w:tabs>
          <w:tab w:val="left" w:pos="360"/>
        </w:tabs>
        <w:suppressAutoHyphens/>
        <w:autoSpaceDE w:val="0"/>
        <w:spacing w:before="60" w:after="0" w:line="240" w:lineRule="auto"/>
        <w:ind w:left="15" w:right="46" w:hanging="30"/>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lastRenderedPageBreak/>
        <w:t>Especificação dos materiais e equipamentos propostos, com a marca e/ou modelo/fabricante para aqueles itens que possuem indicação referencial de marca nos projetos;</w:t>
      </w:r>
    </w:p>
    <w:p w:rsidR="00DE2C4D" w:rsidRDefault="00DE2C4D" w:rsidP="00DE2C4D">
      <w:pPr>
        <w:numPr>
          <w:ilvl w:val="0"/>
          <w:numId w:val="23"/>
        </w:numPr>
        <w:tabs>
          <w:tab w:val="left" w:pos="360"/>
        </w:tabs>
        <w:suppressAutoHyphens/>
        <w:autoSpaceDE w:val="0"/>
        <w:spacing w:before="60" w:after="0" w:line="240" w:lineRule="auto"/>
        <w:ind w:left="15" w:right="46" w:firstLine="15"/>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O valor unitário e total, em planilhas de custos, em reais (R$), com duas casas decimais após a </w:t>
      </w:r>
      <w:proofErr w:type="gramStart"/>
      <w:r>
        <w:rPr>
          <w:rFonts w:ascii="Times New Roman" w:eastAsia="Times New Roman" w:hAnsi="Times New Roman" w:cs="Times New Roman"/>
          <w:sz w:val="24"/>
          <w:szCs w:val="24"/>
          <w:lang w:val="pt-PT"/>
        </w:rPr>
        <w:t>virgula</w:t>
      </w:r>
      <w:proofErr w:type="gramEnd"/>
      <w:r>
        <w:rPr>
          <w:rFonts w:ascii="Times New Roman" w:eastAsia="Times New Roman" w:hAnsi="Times New Roman" w:cs="Times New Roman"/>
          <w:sz w:val="24"/>
          <w:szCs w:val="24"/>
          <w:lang w:val="pt-PT"/>
        </w:rPr>
        <w:t xml:space="preserve">, incluindo toda e qualquer despesa que incida sobre o objeto; </w:t>
      </w:r>
    </w:p>
    <w:p w:rsidR="00DE2C4D" w:rsidRDefault="00DE2C4D" w:rsidP="00DE2C4D">
      <w:pPr>
        <w:numPr>
          <w:ilvl w:val="0"/>
          <w:numId w:val="23"/>
        </w:numPr>
        <w:tabs>
          <w:tab w:val="left" w:pos="360"/>
        </w:tabs>
        <w:suppressAutoHyphens/>
        <w:autoSpaceDE w:val="0"/>
        <w:spacing w:before="60" w:after="0" w:line="240" w:lineRule="auto"/>
        <w:ind w:left="0" w:right="46" w:firstLine="0"/>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O prazo de validade da proposta, que não poderá ser inferior a 60 dias;</w:t>
      </w:r>
    </w:p>
    <w:p w:rsidR="00DE2C4D" w:rsidRDefault="00DE2C4D" w:rsidP="00DE2C4D">
      <w:pPr>
        <w:numPr>
          <w:ilvl w:val="0"/>
          <w:numId w:val="23"/>
        </w:numPr>
        <w:tabs>
          <w:tab w:val="left" w:pos="360"/>
        </w:tabs>
        <w:suppressAutoHyphens/>
        <w:autoSpaceDE w:val="0"/>
        <w:spacing w:before="60" w:after="0" w:line="240" w:lineRule="auto"/>
        <w:ind w:left="-15" w:right="46" w:firstLine="0"/>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O prazo de início da execução da obra 10 dias após assinatura da Ordem de Serviço e</w:t>
      </w:r>
      <w:proofErr w:type="gramStart"/>
      <w:r>
        <w:rPr>
          <w:rFonts w:ascii="Times New Roman" w:eastAsia="Times New Roman" w:hAnsi="Times New Roman" w:cs="Times New Roman"/>
          <w:sz w:val="24"/>
          <w:szCs w:val="24"/>
          <w:lang w:val="pt-PT"/>
        </w:rPr>
        <w:t xml:space="preserve">  </w:t>
      </w:r>
      <w:proofErr w:type="gramEnd"/>
      <w:r>
        <w:rPr>
          <w:rFonts w:ascii="Times New Roman" w:eastAsia="Times New Roman" w:hAnsi="Times New Roman" w:cs="Times New Roman"/>
          <w:sz w:val="24"/>
          <w:szCs w:val="24"/>
          <w:lang w:val="pt-PT"/>
        </w:rPr>
        <w:t xml:space="preserve">para a conclusão da obra que não poderá ser superior </w:t>
      </w:r>
      <w:r w:rsidR="00DE37DF">
        <w:rPr>
          <w:rFonts w:ascii="Times New Roman" w:eastAsia="Times New Roman" w:hAnsi="Times New Roman" w:cs="Times New Roman"/>
          <w:sz w:val="24"/>
          <w:szCs w:val="24"/>
          <w:lang w:val="pt-PT"/>
        </w:rPr>
        <w:t>a 06</w:t>
      </w:r>
      <w:r>
        <w:rPr>
          <w:rFonts w:ascii="Times New Roman" w:eastAsia="Times New Roman" w:hAnsi="Times New Roman" w:cs="Times New Roman"/>
          <w:sz w:val="24"/>
          <w:szCs w:val="24"/>
          <w:lang w:val="pt-PT"/>
        </w:rPr>
        <w:t xml:space="preserve"> (</w:t>
      </w:r>
      <w:r w:rsidR="00DE37DF">
        <w:rPr>
          <w:rFonts w:ascii="Times New Roman" w:eastAsia="Times New Roman" w:hAnsi="Times New Roman" w:cs="Times New Roman"/>
          <w:sz w:val="24"/>
          <w:szCs w:val="24"/>
          <w:lang w:val="pt-PT"/>
        </w:rPr>
        <w:t>seis</w:t>
      </w:r>
      <w:r>
        <w:rPr>
          <w:rFonts w:ascii="Times New Roman" w:eastAsia="Times New Roman" w:hAnsi="Times New Roman" w:cs="Times New Roman"/>
          <w:sz w:val="24"/>
          <w:szCs w:val="24"/>
          <w:lang w:val="pt-PT"/>
        </w:rPr>
        <w:t>) meses, contados a partir da contratação;</w:t>
      </w:r>
    </w:p>
    <w:p w:rsidR="00DE2C4D" w:rsidRDefault="00DE2C4D" w:rsidP="00DE2C4D">
      <w:pPr>
        <w:tabs>
          <w:tab w:val="left" w:pos="-698"/>
        </w:tabs>
        <w:autoSpaceDE w:val="0"/>
        <w:spacing w:before="60" w:after="0" w:line="240" w:lineRule="auto"/>
        <w:ind w:right="46"/>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5.1.1. Na omissão dos prazos de execução total, de garantia e de validade da proposta, serão considerados os constantes do edital.</w:t>
      </w:r>
    </w:p>
    <w:p w:rsidR="00DE2C4D" w:rsidRDefault="00DE2C4D" w:rsidP="00DE2C4D">
      <w:pPr>
        <w:tabs>
          <w:tab w:val="left" w:pos="-698"/>
        </w:tabs>
        <w:autoSpaceDE w:val="0"/>
        <w:spacing w:before="60" w:after="0" w:line="240" w:lineRule="auto"/>
        <w:ind w:right="46"/>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5.1.2. O percentual correspondente ao valor total de cada item do cronograma físico-financeiro (em relação ao valor total da proposta) não poderá ser superior a 10% do “item” estabelecido conforme planilha orçamentária do projeto arquitetônico e de implantação.</w:t>
      </w:r>
    </w:p>
    <w:p w:rsidR="00DE2C4D" w:rsidRDefault="00DE2C4D" w:rsidP="00DE2C4D">
      <w:pPr>
        <w:tabs>
          <w:tab w:val="left" w:pos="-698"/>
        </w:tabs>
        <w:autoSpaceDE w:val="0"/>
        <w:spacing w:before="60" w:after="0" w:line="240" w:lineRule="auto"/>
        <w:ind w:right="46"/>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5.1.3 Quando o valor total do item ultrapassar o percentual estabelecido, a diferença a maior somente será paga se já tiver sido executado algum item com valor abaixo do limite (e até o limite) ou quando da execução futura de itens nesta mesma situação, sem qualquer reajuste ou atualização.</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5.2. Não serão consideradas as propostas apresentadas após a data e horário aprazados.</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5.3. As propostas serão irretratáveis e irrenunciáveis, na forma da lei.</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5.4. Cada licitante poderá apresentar apenas uma proposta de preços.</w:t>
      </w:r>
    </w:p>
    <w:p w:rsidR="00DE2C4D" w:rsidRDefault="00DE2C4D" w:rsidP="00DE2C4D">
      <w:pPr>
        <w:tabs>
          <w:tab w:val="left" w:pos="0"/>
        </w:tabs>
        <w:autoSpaceDE w:val="0"/>
        <w:spacing w:line="240" w:lineRule="auto"/>
        <w:jc w:val="both"/>
        <w:rPr>
          <w:rFonts w:ascii="Times New Roman" w:eastAsia="Times New Roman" w:hAnsi="Times New Roman" w:cs="Times New Roman"/>
          <w:sz w:val="24"/>
          <w:szCs w:val="24"/>
          <w:lang w:val="pt-PT"/>
        </w:rPr>
      </w:pPr>
    </w:p>
    <w:p w:rsidR="00DE2C4D" w:rsidRDefault="00DE2C4D" w:rsidP="00DE2C4D">
      <w:pPr>
        <w:tabs>
          <w:tab w:val="left" w:pos="0"/>
        </w:tabs>
        <w:autoSpaceDE w:val="0"/>
        <w:spacing w:before="20" w:after="0" w:line="240" w:lineRule="auto"/>
        <w:jc w:val="both"/>
        <w:rPr>
          <w:rFonts w:ascii="Times New Roman" w:eastAsia="Times New Roman" w:hAnsi="Times New Roman" w:cs="Times New Roman"/>
          <w:b/>
          <w:bCs/>
          <w:sz w:val="24"/>
          <w:szCs w:val="24"/>
          <w:lang w:val="pt-PT"/>
        </w:rPr>
      </w:pPr>
      <w:r>
        <w:rPr>
          <w:rFonts w:ascii="Times New Roman" w:eastAsia="Times New Roman" w:hAnsi="Times New Roman" w:cs="Times New Roman"/>
          <w:b/>
          <w:bCs/>
          <w:sz w:val="24"/>
          <w:szCs w:val="24"/>
          <w:lang w:val="pt-PT"/>
        </w:rPr>
        <w:t>6 - DA SESSÃO DE ABERTURA DOS ENVELOPES</w:t>
      </w:r>
    </w:p>
    <w:p w:rsidR="00DE2C4D" w:rsidRDefault="00DE2C4D" w:rsidP="00DE2C4D">
      <w:pPr>
        <w:tabs>
          <w:tab w:val="left" w:pos="0"/>
        </w:tabs>
        <w:autoSpaceDE w:val="0"/>
        <w:spacing w:before="20" w:after="0" w:line="240" w:lineRule="auto"/>
        <w:jc w:val="both"/>
        <w:rPr>
          <w:rFonts w:ascii="Times New Roman" w:eastAsia="Times New Roman" w:hAnsi="Times New Roman" w:cs="Times New Roman"/>
          <w:b/>
          <w:bCs/>
          <w:sz w:val="24"/>
          <w:szCs w:val="24"/>
          <w:lang w:val="pt-PT"/>
        </w:rPr>
      </w:pP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6.1. A Sessão de abertura dos envelopes contendo “Documentação” (envelope nº 01) dar-se-á no horário definido no preâmbulo deste edital, na Prefeitura Municipal de Campos </w:t>
      </w:r>
      <w:r w:rsidRPr="004C7342">
        <w:rPr>
          <w:rFonts w:ascii="Times New Roman" w:eastAsia="Times New Roman" w:hAnsi="Times New Roman" w:cs="Times New Roman"/>
          <w:sz w:val="24"/>
          <w:szCs w:val="24"/>
          <w:lang w:val="pt-PT"/>
        </w:rPr>
        <w:t xml:space="preserve">Novos, </w:t>
      </w:r>
      <w:r w:rsidR="004C7342" w:rsidRPr="004C7342">
        <w:rPr>
          <w:rFonts w:ascii="Times New Roman" w:hAnsi="Times New Roman" w:cs="Times New Roman"/>
          <w:sz w:val="24"/>
          <w:szCs w:val="24"/>
        </w:rPr>
        <w:t xml:space="preserve">Protocolo Central da </w:t>
      </w:r>
      <w:r w:rsidR="004C7342" w:rsidRPr="004C7342">
        <w:rPr>
          <w:rFonts w:ascii="Times New Roman" w:hAnsi="Times New Roman" w:cs="Times New Roman"/>
          <w:bCs/>
          <w:sz w:val="24"/>
          <w:szCs w:val="24"/>
        </w:rPr>
        <w:t>Prefeitura Municipal de Campos Novos</w:t>
      </w:r>
      <w:r w:rsidR="004C7342" w:rsidRPr="004C7342">
        <w:rPr>
          <w:rFonts w:ascii="Times New Roman" w:hAnsi="Times New Roman" w:cs="Times New Roman"/>
          <w:b/>
          <w:bCs/>
          <w:sz w:val="24"/>
          <w:szCs w:val="24"/>
        </w:rPr>
        <w:t xml:space="preserve"> </w:t>
      </w:r>
      <w:r w:rsidR="004C7342" w:rsidRPr="004C7342">
        <w:rPr>
          <w:rFonts w:ascii="Times New Roman" w:hAnsi="Times New Roman" w:cs="Times New Roman"/>
          <w:sz w:val="24"/>
          <w:szCs w:val="24"/>
        </w:rPr>
        <w:t>Rua Expedicionário João Batista de Almeida, 323, Centro, Campos Novos – SC</w:t>
      </w:r>
      <w:r w:rsidR="004C7342" w:rsidRPr="004C7342">
        <w:rPr>
          <w:rFonts w:ascii="Times New Roman" w:eastAsia="Times New Roman" w:hAnsi="Times New Roman" w:cs="Times New Roman"/>
          <w:sz w:val="24"/>
          <w:szCs w:val="24"/>
          <w:lang w:val="pt-PT"/>
        </w:rPr>
        <w:t xml:space="preserve"> </w:t>
      </w:r>
      <w:r w:rsidRPr="004C7342">
        <w:rPr>
          <w:rFonts w:ascii="Times New Roman" w:eastAsia="Times New Roman" w:hAnsi="Times New Roman" w:cs="Times New Roman"/>
          <w:sz w:val="24"/>
          <w:szCs w:val="24"/>
          <w:lang w:val="pt-PT"/>
        </w:rPr>
        <w:t xml:space="preserve">– CEP 89.620-000, mesmo local onde será realizada a Sessão </w:t>
      </w:r>
      <w:r>
        <w:rPr>
          <w:rFonts w:ascii="Times New Roman" w:eastAsia="Times New Roman" w:hAnsi="Times New Roman" w:cs="Times New Roman"/>
          <w:sz w:val="24"/>
          <w:szCs w:val="24"/>
          <w:lang w:val="pt-PT"/>
        </w:rPr>
        <w:t>de Abertura dos envelopes da “Proposta de Preços” (envelope nº 02).</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p>
    <w:p w:rsidR="00DE2C4D" w:rsidRDefault="00DE2C4D" w:rsidP="00DE2C4D">
      <w:pPr>
        <w:tabs>
          <w:tab w:val="left" w:pos="9639"/>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6.2. Estando presentes os prepostos de todos os licitantes na abertura do envelope Documentação (envelope nº 01) e concordando com o resultado de seu julgamento, a </w:t>
      </w:r>
      <w:r>
        <w:rPr>
          <w:rFonts w:ascii="Times New Roman" w:eastAsia="Times New Roman" w:hAnsi="Times New Roman" w:cs="Times New Roman"/>
          <w:sz w:val="24"/>
          <w:szCs w:val="24"/>
          <w:lang w:val="pt-PT"/>
        </w:rPr>
        <w:lastRenderedPageBreak/>
        <w:t>abertura dos envelopes das Propostas de Preços (envelope nº 02) será realizada no mesmo dia.</w:t>
      </w:r>
    </w:p>
    <w:p w:rsidR="00DE2C4D" w:rsidRDefault="00DE2C4D" w:rsidP="00DE2C4D">
      <w:pPr>
        <w:tabs>
          <w:tab w:val="left" w:pos="9639"/>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6.2.1. Não ocorrendo </w:t>
      </w:r>
      <w:proofErr w:type="gramStart"/>
      <w:r>
        <w:rPr>
          <w:rFonts w:ascii="Times New Roman" w:eastAsia="Times New Roman" w:hAnsi="Times New Roman" w:cs="Times New Roman"/>
          <w:sz w:val="24"/>
          <w:szCs w:val="24"/>
          <w:lang w:val="pt-PT"/>
        </w:rPr>
        <w:t>a</w:t>
      </w:r>
      <w:proofErr w:type="gramEnd"/>
      <w:r>
        <w:rPr>
          <w:rFonts w:ascii="Times New Roman" w:eastAsia="Times New Roman" w:hAnsi="Times New Roman" w:cs="Times New Roman"/>
          <w:sz w:val="24"/>
          <w:szCs w:val="24"/>
          <w:lang w:val="pt-PT"/>
        </w:rPr>
        <w:t xml:space="preserve"> hipótese prevista neste subitem, a abertura dos envelopes das propostas de preços será efetuada em dia e horário a serem definidos pela Comissão de Licitações, com notificação aos interessados.</w:t>
      </w:r>
    </w:p>
    <w:p w:rsidR="00DE2C4D" w:rsidRDefault="00DE2C4D" w:rsidP="00DE2C4D">
      <w:pPr>
        <w:tabs>
          <w:tab w:val="left" w:pos="9639"/>
        </w:tabs>
        <w:autoSpaceDE w:val="0"/>
        <w:spacing w:before="60" w:after="0" w:line="240" w:lineRule="auto"/>
        <w:jc w:val="both"/>
        <w:rPr>
          <w:rFonts w:ascii="Times New Roman" w:eastAsia="Times New Roman" w:hAnsi="Times New Roman" w:cs="Times New Roman"/>
          <w:sz w:val="24"/>
          <w:szCs w:val="24"/>
          <w:lang w:val="pt-PT"/>
        </w:rPr>
      </w:pPr>
    </w:p>
    <w:p w:rsidR="00DE2C4D" w:rsidRDefault="00DE2C4D" w:rsidP="00DE2C4D">
      <w:pPr>
        <w:tabs>
          <w:tab w:val="left" w:pos="0"/>
        </w:tabs>
        <w:autoSpaceDE w:val="0"/>
        <w:spacing w:after="0" w:line="240" w:lineRule="auto"/>
        <w:jc w:val="both"/>
        <w:rPr>
          <w:rFonts w:ascii="Times New Roman" w:eastAsia="Courier" w:hAnsi="Times New Roman" w:cs="Courier"/>
          <w:sz w:val="24"/>
          <w:szCs w:val="24"/>
          <w:lang w:val="pt-PT"/>
        </w:rPr>
      </w:pPr>
      <w:r>
        <w:rPr>
          <w:rFonts w:ascii="Times New Roman" w:eastAsia="Times New Roman" w:hAnsi="Times New Roman" w:cs="Times New Roman"/>
          <w:sz w:val="24"/>
          <w:szCs w:val="24"/>
          <w:lang w:val="pt-PT"/>
        </w:rPr>
        <w:t xml:space="preserve">6.3. A sessão de abertura dos envelopes terá início com o credenciamento </w:t>
      </w:r>
      <w:r>
        <w:rPr>
          <w:rFonts w:ascii="Times New Roman" w:eastAsia="Courier" w:hAnsi="Times New Roman" w:cs="Courier"/>
          <w:sz w:val="24"/>
          <w:szCs w:val="24"/>
          <w:lang w:val="pt-PT"/>
        </w:rPr>
        <w:t>a ser apresentado juntamente com a carteira de identidade do credenciado e documento que comprove os poderes do outorgante. A procuração a que se refere dá poderes para a prática de todos os atos da licitação e renúncia ao direito de recorrer.</w:t>
      </w:r>
    </w:p>
    <w:p w:rsidR="00DE2C4D" w:rsidRDefault="00DE2C4D" w:rsidP="00DE2C4D">
      <w:pPr>
        <w:tabs>
          <w:tab w:val="left" w:pos="0"/>
        </w:tabs>
        <w:autoSpaceDE w:val="0"/>
        <w:spacing w:after="0" w:line="240" w:lineRule="auto"/>
        <w:jc w:val="both"/>
        <w:rPr>
          <w:rFonts w:ascii="Calibri" w:eastAsia="Calibri" w:hAnsi="Calibri" w:cs="Calibri"/>
        </w:rPr>
      </w:pP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6.4. Os envelopes serão abertos e os documentos e proposta de preços, conforme o caso</w:t>
      </w:r>
      <w:proofErr w:type="gramStart"/>
      <w:r>
        <w:rPr>
          <w:rFonts w:ascii="Times New Roman" w:eastAsia="Times New Roman" w:hAnsi="Times New Roman" w:cs="Times New Roman"/>
          <w:sz w:val="24"/>
          <w:szCs w:val="24"/>
          <w:lang w:val="pt-PT"/>
        </w:rPr>
        <w:t>, serão</w:t>
      </w:r>
      <w:proofErr w:type="gramEnd"/>
      <w:r>
        <w:rPr>
          <w:rFonts w:ascii="Times New Roman" w:eastAsia="Times New Roman" w:hAnsi="Times New Roman" w:cs="Times New Roman"/>
          <w:sz w:val="24"/>
          <w:szCs w:val="24"/>
          <w:lang w:val="pt-PT"/>
        </w:rPr>
        <w:t xml:space="preserve"> rubricados pela Comissão de Licitações e pelos prepostos dos licitantes. </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p>
    <w:p w:rsidR="00DE2C4D" w:rsidRDefault="00DE2C4D" w:rsidP="00DE2C4D">
      <w:pPr>
        <w:tabs>
          <w:tab w:val="left" w:pos="1395"/>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6.5. Das sessões de abertura dos envelopes será lavrada ata contendo a síntese do ocorrido, que será assinada pela Comissão de Licitações e pelos prepostos dos licitantes.</w:t>
      </w:r>
    </w:p>
    <w:p w:rsidR="00DE2C4D" w:rsidRDefault="00DE2C4D" w:rsidP="00DE2C4D">
      <w:pPr>
        <w:tabs>
          <w:tab w:val="left" w:pos="1395"/>
        </w:tabs>
        <w:autoSpaceDE w:val="0"/>
        <w:spacing w:before="60" w:after="0" w:line="240" w:lineRule="auto"/>
        <w:jc w:val="both"/>
        <w:rPr>
          <w:rFonts w:ascii="Times New Roman" w:eastAsia="Times New Roman" w:hAnsi="Times New Roman" w:cs="Times New Roman"/>
          <w:sz w:val="24"/>
          <w:szCs w:val="24"/>
          <w:lang w:val="pt-PT"/>
        </w:rPr>
      </w:pP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6.6. A qualquer momento que julgue conveniente, poderá o Presidente da Comissão de Licitações, suspender os trabalhos durante a sessão de abertura, devendo neste caso, informar a data e horário de reabertura dos trabalhos.</w:t>
      </w:r>
    </w:p>
    <w:p w:rsidR="00DE2C4D" w:rsidRDefault="00DE2C4D" w:rsidP="00DE2C4D">
      <w:pPr>
        <w:tabs>
          <w:tab w:val="left" w:pos="1395"/>
        </w:tabs>
        <w:autoSpaceDE w:val="0"/>
        <w:spacing w:line="240" w:lineRule="auto"/>
        <w:jc w:val="both"/>
        <w:rPr>
          <w:rFonts w:ascii="Times New Roman" w:eastAsia="Times New Roman" w:hAnsi="Times New Roman" w:cs="Times New Roman"/>
          <w:sz w:val="24"/>
          <w:szCs w:val="24"/>
          <w:lang w:val="pt-PT"/>
        </w:rPr>
      </w:pPr>
    </w:p>
    <w:p w:rsidR="00DE2C4D" w:rsidRDefault="00DE2C4D" w:rsidP="00DE2C4D">
      <w:pPr>
        <w:tabs>
          <w:tab w:val="left" w:pos="-720"/>
        </w:tabs>
        <w:autoSpaceDE w:val="0"/>
        <w:spacing w:before="20" w:after="0" w:line="240" w:lineRule="auto"/>
        <w:jc w:val="both"/>
        <w:rPr>
          <w:rFonts w:ascii="Times New Roman" w:eastAsia="Times New Roman" w:hAnsi="Times New Roman" w:cs="Times New Roman"/>
          <w:b/>
          <w:bCs/>
          <w:sz w:val="24"/>
          <w:szCs w:val="24"/>
          <w:lang w:val="pt-PT"/>
        </w:rPr>
      </w:pPr>
      <w:r>
        <w:rPr>
          <w:rFonts w:ascii="Times New Roman" w:eastAsia="Times New Roman" w:hAnsi="Times New Roman" w:cs="Times New Roman"/>
          <w:b/>
          <w:bCs/>
          <w:sz w:val="24"/>
          <w:szCs w:val="24"/>
          <w:lang w:val="pt-PT"/>
        </w:rPr>
        <w:t>7 - DO JULGAMENTO DA HABILITAÇÃO E DAS PROPOSTAS DE PREÇOS</w:t>
      </w:r>
    </w:p>
    <w:p w:rsidR="00DE2C4D" w:rsidRDefault="00DE2C4D" w:rsidP="00DE2C4D">
      <w:pPr>
        <w:tabs>
          <w:tab w:val="left" w:pos="-720"/>
        </w:tabs>
        <w:autoSpaceDE w:val="0"/>
        <w:spacing w:before="20" w:after="0" w:line="240" w:lineRule="auto"/>
        <w:jc w:val="both"/>
        <w:rPr>
          <w:rFonts w:ascii="Times New Roman" w:eastAsia="Times New Roman" w:hAnsi="Times New Roman" w:cs="Times New Roman"/>
          <w:b/>
          <w:bCs/>
          <w:sz w:val="24"/>
          <w:szCs w:val="24"/>
          <w:lang w:val="pt-PT"/>
        </w:rPr>
      </w:pPr>
    </w:p>
    <w:p w:rsidR="00DE2C4D" w:rsidRDefault="00DE2C4D" w:rsidP="00DE2C4D">
      <w:pPr>
        <w:tabs>
          <w:tab w:val="left" w:pos="-1276"/>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7.1. O julgamento da habilitação e das propostas de preços, bem como a classificação final, caberá à Comissão de Licitação designada para este fim.</w:t>
      </w:r>
    </w:p>
    <w:p w:rsidR="00DE2C4D" w:rsidRDefault="00DE2C4D" w:rsidP="00DE2C4D">
      <w:pPr>
        <w:tabs>
          <w:tab w:val="left" w:pos="-1276"/>
        </w:tabs>
        <w:autoSpaceDE w:val="0"/>
        <w:spacing w:before="60" w:after="0" w:line="240" w:lineRule="auto"/>
        <w:jc w:val="both"/>
        <w:rPr>
          <w:rFonts w:ascii="Times New Roman" w:eastAsia="Times New Roman" w:hAnsi="Times New Roman" w:cs="Times New Roman"/>
          <w:sz w:val="24"/>
          <w:szCs w:val="24"/>
          <w:lang w:val="pt-PT"/>
        </w:rPr>
      </w:pPr>
    </w:p>
    <w:p w:rsidR="00DE2C4D" w:rsidRDefault="00DE2C4D" w:rsidP="00DE2C4D">
      <w:pPr>
        <w:tabs>
          <w:tab w:val="left" w:pos="-1276"/>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7.2. Os licitantes cuja documentação não </w:t>
      </w:r>
      <w:proofErr w:type="gramStart"/>
      <w:r>
        <w:rPr>
          <w:rFonts w:ascii="Times New Roman" w:eastAsia="Times New Roman" w:hAnsi="Times New Roman" w:cs="Times New Roman"/>
          <w:sz w:val="24"/>
          <w:szCs w:val="24"/>
          <w:lang w:val="pt-PT"/>
        </w:rPr>
        <w:t>atenderem</w:t>
      </w:r>
      <w:proofErr w:type="gramEnd"/>
      <w:r>
        <w:rPr>
          <w:rFonts w:ascii="Times New Roman" w:eastAsia="Times New Roman" w:hAnsi="Times New Roman" w:cs="Times New Roman"/>
          <w:sz w:val="24"/>
          <w:szCs w:val="24"/>
          <w:lang w:val="pt-PT"/>
        </w:rPr>
        <w:t xml:space="preserve"> às exigências deste Edital serão inabilitados bem como serão desclassificadas as propostas de preços que não mantiverem conformidade com os requisitos do Edital, que apresentarem preço excessivo ou manifestamente inexeqüível.</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7.2.1. Para fins de julgamento das propostas de preços, serão desclassificadas as propostas:</w:t>
      </w:r>
    </w:p>
    <w:p w:rsidR="00DE2C4D" w:rsidRDefault="00DE2C4D" w:rsidP="00DE2C4D">
      <w:pPr>
        <w:tabs>
          <w:tab w:val="left" w:pos="0"/>
        </w:tabs>
        <w:autoSpaceDE w:val="0"/>
        <w:spacing w:after="12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7.2.1.1 Com preço global excessivo, assim consideradas aquelas com valor global acima de R$ </w:t>
      </w:r>
      <w:r w:rsidR="00DE37DF">
        <w:rPr>
          <w:rFonts w:ascii="Times New Roman" w:eastAsia="Times New Roman" w:hAnsi="Times New Roman" w:cs="Times New Roman"/>
          <w:b/>
          <w:sz w:val="24"/>
          <w:szCs w:val="24"/>
          <w:lang w:val="pt-PT"/>
        </w:rPr>
        <w:t>178.926,20</w:t>
      </w:r>
      <w:r>
        <w:rPr>
          <w:rFonts w:ascii="Times New Roman" w:eastAsia="Times New Roman" w:hAnsi="Times New Roman" w:cs="Times New Roman"/>
          <w:b/>
          <w:bCs/>
          <w:sz w:val="24"/>
          <w:szCs w:val="24"/>
          <w:lang w:val="pt-PT"/>
        </w:rPr>
        <w:t xml:space="preserve"> </w:t>
      </w:r>
      <w:r w:rsidR="00DE37DF">
        <w:rPr>
          <w:rFonts w:ascii="Times New Roman" w:eastAsia="Times New Roman" w:hAnsi="Times New Roman" w:cs="Times New Roman"/>
          <w:b/>
          <w:sz w:val="24"/>
          <w:szCs w:val="24"/>
          <w:lang w:val="pt-PT"/>
        </w:rPr>
        <w:t>(cento e setenta e oito reais novecentos e vinte e seis reais e vinte</w:t>
      </w:r>
      <w:r>
        <w:rPr>
          <w:rFonts w:ascii="Times New Roman" w:eastAsia="Times New Roman" w:hAnsi="Times New Roman" w:cs="Times New Roman"/>
          <w:b/>
          <w:sz w:val="24"/>
          <w:szCs w:val="24"/>
          <w:lang w:val="pt-PT"/>
        </w:rPr>
        <w:t xml:space="preserve"> centavos)</w:t>
      </w:r>
      <w:r>
        <w:rPr>
          <w:rFonts w:ascii="Times New Roman" w:eastAsia="Times New Roman" w:hAnsi="Times New Roman" w:cs="Times New Roman"/>
          <w:sz w:val="24"/>
          <w:szCs w:val="24"/>
          <w:lang w:val="pt-PT"/>
        </w:rPr>
        <w:t>.</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lastRenderedPageBreak/>
        <w:t xml:space="preserve">7.2.1.2 Com preço inexequível, assim consideradas aquelas com valor inferior a 70% do valor do item 7.2.1.1. </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7.3. Havendo empate no preço global entre duas ou mais propostas, a classificação será decidida por sorteio, em ato público, para o qual os licitantes interessados serão convocados, sendo que a forma como se </w:t>
      </w:r>
      <w:proofErr w:type="gramStart"/>
      <w:r>
        <w:rPr>
          <w:rFonts w:ascii="Times New Roman" w:eastAsia="Times New Roman" w:hAnsi="Times New Roman" w:cs="Times New Roman"/>
          <w:sz w:val="24"/>
          <w:szCs w:val="24"/>
          <w:lang w:val="pt-PT"/>
        </w:rPr>
        <w:t>procederá o</w:t>
      </w:r>
      <w:proofErr w:type="gramEnd"/>
      <w:r>
        <w:rPr>
          <w:rFonts w:ascii="Times New Roman" w:eastAsia="Times New Roman" w:hAnsi="Times New Roman" w:cs="Times New Roman"/>
          <w:sz w:val="24"/>
          <w:szCs w:val="24"/>
          <w:lang w:val="pt-PT"/>
        </w:rPr>
        <w:t xml:space="preserve"> sorteio, será definida pela Comissão, ressalvado o disposto no art. 3º, § 2º da  Lei nº 8666/93.</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7.4. Poderá a Comissão ou autoridade superior, em qualquer fase da licitação, promover diligência na forma da lei, a fim de esclarecer ou complementar a instrução do processo.</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7.5. O objeto desta Tomada de Preço será adjudicado ao licitante que, satisfeitas as condições do edital, apresentar o menor preço global, sendo desconsiderados eventuais equívocos de cálculo das planilhas, prevalecendo o valor global.</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7.6. No caso do adjudicatário decair do direito de executar o objeto licitado, o Fundo Municipal de Saúde poderá revogar esta licitação, ou convocar os licitantes remanescentes, na ordem de classificação, para contratar, em igual prazo e nas mesmas condições propostas pelo primeiro classificado.</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7.7. Após o julgamento definitivo das propostas de preços e classificação final, a Comissão de Licitação encaminhará o processo para ser submetido à homologação pela autoridade competente.</w:t>
      </w:r>
    </w:p>
    <w:p w:rsidR="00DE2C4D" w:rsidRDefault="00DE2C4D" w:rsidP="00DE2C4D">
      <w:pPr>
        <w:tabs>
          <w:tab w:val="left" w:pos="0"/>
        </w:tabs>
        <w:autoSpaceDE w:val="0"/>
        <w:spacing w:before="20" w:after="0" w:line="240" w:lineRule="auto"/>
        <w:jc w:val="both"/>
        <w:rPr>
          <w:rFonts w:ascii="Times New Roman" w:eastAsia="Times New Roman" w:hAnsi="Times New Roman" w:cs="Times New Roman"/>
          <w:sz w:val="24"/>
          <w:szCs w:val="24"/>
          <w:lang w:val="pt-PT"/>
        </w:rPr>
      </w:pPr>
    </w:p>
    <w:p w:rsidR="00DE2C4D" w:rsidRDefault="00DE2C4D" w:rsidP="00DE2C4D">
      <w:pPr>
        <w:tabs>
          <w:tab w:val="left" w:pos="0"/>
        </w:tabs>
        <w:autoSpaceDE w:val="0"/>
        <w:spacing w:before="20" w:after="0" w:line="240" w:lineRule="auto"/>
        <w:jc w:val="both"/>
        <w:rPr>
          <w:rFonts w:ascii="Times New Roman" w:eastAsia="Times New Roman" w:hAnsi="Times New Roman" w:cs="Times New Roman"/>
          <w:b/>
          <w:bCs/>
          <w:sz w:val="24"/>
          <w:szCs w:val="24"/>
          <w:lang w:val="pt-PT"/>
        </w:rPr>
      </w:pPr>
      <w:r>
        <w:rPr>
          <w:rFonts w:ascii="Times New Roman" w:eastAsia="Times New Roman" w:hAnsi="Times New Roman" w:cs="Times New Roman"/>
          <w:b/>
          <w:bCs/>
          <w:sz w:val="24"/>
          <w:szCs w:val="24"/>
          <w:lang w:val="pt-PT"/>
        </w:rPr>
        <w:t>8 - DAS SANÇÕES</w:t>
      </w:r>
    </w:p>
    <w:p w:rsidR="00DE2C4D" w:rsidRDefault="00DE2C4D" w:rsidP="00DE2C4D">
      <w:pPr>
        <w:tabs>
          <w:tab w:val="left" w:pos="0"/>
        </w:tabs>
        <w:autoSpaceDE w:val="0"/>
        <w:spacing w:before="20" w:after="0" w:line="240" w:lineRule="auto"/>
        <w:jc w:val="both"/>
        <w:rPr>
          <w:rFonts w:ascii="Times New Roman" w:eastAsia="Times New Roman" w:hAnsi="Times New Roman" w:cs="Times New Roman"/>
          <w:b/>
          <w:bCs/>
          <w:sz w:val="24"/>
          <w:szCs w:val="24"/>
          <w:lang w:val="pt-PT"/>
        </w:rPr>
      </w:pP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8.1. No caso de atraso injustificado por parte do contratado para o início da obra ou para a conclusão final, a partir do primeiro dia, o mesmo sujeitar-se-á à multa de mora de 0,2% (zero vírgula dois por cento) ao dia, sobre o valor contratado, que não excederá a 20% (vinte por cento) do montante, que será descontado dos valores eventualmente devidos pelo Fundo Municipal de Saúde de Campos Novos, da garantia prestada ou ainda, quando for o caso, cobrados judicialmente.</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8.2. Pela inexecução total ou parcial do objeto do contrato, além do disposto no subitem 8.1- estará o contratado sujeito às seguintes sanções: </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lastRenderedPageBreak/>
        <w:t xml:space="preserve">a) advertência; </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b) multa de até 20% (vinte por cento) sobre o valor do contrato;</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c) suspensão temporária da possibilidade de licitar com o Fundo Municipal de Saúde de Campos Novos pelo período de até 02 (dois) anos consecutivos;</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d) declaração de inidoneidade.</w:t>
      </w:r>
    </w:p>
    <w:p w:rsidR="00DE2C4D" w:rsidRDefault="00DE2C4D" w:rsidP="00DE2C4D">
      <w:pPr>
        <w:tabs>
          <w:tab w:val="left" w:pos="6521"/>
        </w:tabs>
        <w:autoSpaceDE w:val="0"/>
        <w:spacing w:line="240" w:lineRule="auto"/>
        <w:jc w:val="both"/>
        <w:rPr>
          <w:rFonts w:ascii="Times New Roman" w:eastAsia="Times New Roman" w:hAnsi="Times New Roman" w:cs="Times New Roman"/>
          <w:sz w:val="24"/>
          <w:szCs w:val="24"/>
          <w:lang w:val="pt-PT"/>
        </w:rPr>
      </w:pPr>
    </w:p>
    <w:p w:rsidR="00DE2C4D" w:rsidRDefault="00DE2C4D" w:rsidP="00DE2C4D">
      <w:pPr>
        <w:tabs>
          <w:tab w:val="left" w:pos="0"/>
        </w:tabs>
        <w:autoSpaceDE w:val="0"/>
        <w:spacing w:line="240" w:lineRule="auto"/>
        <w:jc w:val="both"/>
        <w:rPr>
          <w:rFonts w:ascii="Times New Roman" w:eastAsia="Times New Roman" w:hAnsi="Times New Roman" w:cs="Times New Roman"/>
          <w:b/>
          <w:bCs/>
          <w:sz w:val="24"/>
          <w:szCs w:val="24"/>
          <w:lang w:val="pt-PT"/>
        </w:rPr>
      </w:pPr>
      <w:r>
        <w:rPr>
          <w:rFonts w:ascii="Times New Roman" w:eastAsia="Times New Roman" w:hAnsi="Times New Roman" w:cs="Times New Roman"/>
          <w:b/>
          <w:bCs/>
          <w:sz w:val="24"/>
          <w:szCs w:val="24"/>
          <w:lang w:val="pt-PT"/>
        </w:rPr>
        <w:t>9 - DO CONTRATO</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9.1. O vencedor da Tomada de Preço será convocado em até </w:t>
      </w:r>
      <w:proofErr w:type="gramStart"/>
      <w:r>
        <w:rPr>
          <w:rFonts w:ascii="Times New Roman" w:eastAsia="Times New Roman" w:hAnsi="Times New Roman" w:cs="Times New Roman"/>
          <w:sz w:val="24"/>
          <w:szCs w:val="24"/>
          <w:lang w:val="pt-PT"/>
        </w:rPr>
        <w:t>3</w:t>
      </w:r>
      <w:proofErr w:type="gramEnd"/>
      <w:r>
        <w:rPr>
          <w:rFonts w:ascii="Times New Roman" w:eastAsia="Times New Roman" w:hAnsi="Times New Roman" w:cs="Times New Roman"/>
          <w:sz w:val="24"/>
          <w:szCs w:val="24"/>
          <w:lang w:val="pt-PT"/>
        </w:rPr>
        <w:t xml:space="preserve"> dias úteis após a homologação da licitação para,  no prazo máximo de 48 horas, assinar o contrato, conforme minuta do Anexo I. </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9.2. O contratado será obrigado a substituir, às suas expensas, no todo ou em parte, os serviços, materiais e equipamentos que não estiverem em conformidade com as especificações constantes do contrato ou, ainda, que estiverem com defeitos ou imperfeições.</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9.2.1. Na hipótese do contratado não efetivar a substituição dos serviços, materiais e equipamentos, este fato constituir-se-á motivo para expedir a declaração de inidoneidade do licitante para participar de licitações, conforme item 8.2, “d”.</w:t>
      </w:r>
    </w:p>
    <w:p w:rsidR="00DE2C4D" w:rsidRDefault="00DE2C4D" w:rsidP="00DE2C4D">
      <w:pPr>
        <w:tabs>
          <w:tab w:val="left" w:pos="0"/>
        </w:tabs>
        <w:autoSpaceDE w:val="0"/>
        <w:spacing w:before="60" w:after="0" w:line="240" w:lineRule="auto"/>
        <w:jc w:val="both"/>
        <w:rPr>
          <w:rFonts w:ascii="Calibri" w:eastAsia="Calibri" w:hAnsi="Calibri" w:cs="Calibri"/>
        </w:rPr>
      </w:pPr>
    </w:p>
    <w:p w:rsidR="00DE2C4D" w:rsidRDefault="00DE2C4D" w:rsidP="00DE2C4D">
      <w:pPr>
        <w:tabs>
          <w:tab w:val="left" w:pos="0"/>
        </w:tabs>
        <w:autoSpaceDE w:val="0"/>
        <w:spacing w:after="28"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9.3. Os preços dos serviços a executar não serão reajustados. </w:t>
      </w:r>
    </w:p>
    <w:p w:rsidR="00DE2C4D" w:rsidRDefault="00DE2C4D" w:rsidP="00DE2C4D">
      <w:pPr>
        <w:tabs>
          <w:tab w:val="left" w:pos="0"/>
        </w:tabs>
        <w:autoSpaceDE w:val="0"/>
        <w:spacing w:after="28"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9.3.1. As etapas que estiverem em atraso por culpa do contratado no momento do reajuste, não sofrerão alteração dos preços.</w:t>
      </w:r>
    </w:p>
    <w:p w:rsidR="00DE2C4D" w:rsidRDefault="00DE2C4D" w:rsidP="00DE2C4D">
      <w:pPr>
        <w:tabs>
          <w:tab w:val="left" w:pos="0"/>
        </w:tabs>
        <w:autoSpaceDE w:val="0"/>
        <w:spacing w:after="28" w:line="240" w:lineRule="auto"/>
        <w:jc w:val="both"/>
        <w:rPr>
          <w:rFonts w:ascii="Times New Roman" w:eastAsia="Times New Roman" w:hAnsi="Times New Roman" w:cs="Times New Roman"/>
          <w:sz w:val="24"/>
          <w:szCs w:val="24"/>
          <w:lang w:val="pt-PT"/>
        </w:rPr>
      </w:pP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9.4. As despesas </w:t>
      </w:r>
      <w:proofErr w:type="gramStart"/>
      <w:r>
        <w:rPr>
          <w:rFonts w:ascii="Times New Roman" w:eastAsia="Times New Roman" w:hAnsi="Times New Roman" w:cs="Times New Roman"/>
          <w:sz w:val="24"/>
          <w:szCs w:val="24"/>
          <w:lang w:val="pt-PT"/>
        </w:rPr>
        <w:t>decorrentes da presente Tomada de Preço</w:t>
      </w:r>
      <w:proofErr w:type="gramEnd"/>
      <w:r>
        <w:rPr>
          <w:rFonts w:ascii="Times New Roman" w:eastAsia="Times New Roman" w:hAnsi="Times New Roman" w:cs="Times New Roman"/>
          <w:sz w:val="24"/>
          <w:szCs w:val="24"/>
          <w:lang w:val="pt-PT"/>
        </w:rPr>
        <w:t xml:space="preserve"> correrão por conta da dotação orçamentária:</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b/>
          <w:bCs/>
          <w:sz w:val="24"/>
          <w:szCs w:val="24"/>
          <w:lang w:val="pt-PT"/>
        </w:rPr>
      </w:pPr>
    </w:p>
    <w:p w:rsidR="00DE2C4D" w:rsidRPr="0056072E" w:rsidRDefault="00DE2C4D" w:rsidP="00DE2C4D">
      <w:pPr>
        <w:tabs>
          <w:tab w:val="left" w:pos="0"/>
        </w:tabs>
        <w:autoSpaceDE w:val="0"/>
        <w:spacing w:after="0" w:line="240" w:lineRule="auto"/>
        <w:jc w:val="both"/>
        <w:rPr>
          <w:rFonts w:ascii="Times New Roman" w:eastAsia="Times New Roman" w:hAnsi="Times New Roman" w:cs="Times New Roman"/>
          <w:b/>
          <w:bCs/>
          <w:sz w:val="24"/>
          <w:szCs w:val="24"/>
          <w:lang w:val="pt-PT"/>
        </w:rPr>
      </w:pPr>
      <w:r w:rsidRPr="0056072E">
        <w:rPr>
          <w:rFonts w:ascii="Times New Roman" w:eastAsia="Times New Roman" w:hAnsi="Times New Roman" w:cs="Times New Roman"/>
          <w:b/>
          <w:bCs/>
          <w:sz w:val="24"/>
          <w:szCs w:val="24"/>
          <w:lang w:val="pt-PT"/>
        </w:rPr>
        <w:t>SECRETARIA MUNICIPAL DE SAÚDE</w:t>
      </w:r>
    </w:p>
    <w:p w:rsidR="00DE2C4D" w:rsidRPr="0056072E" w:rsidRDefault="00DE2C4D" w:rsidP="00DE2C4D">
      <w:pPr>
        <w:tabs>
          <w:tab w:val="left" w:pos="0"/>
        </w:tabs>
        <w:autoSpaceDE w:val="0"/>
        <w:spacing w:after="0" w:line="240" w:lineRule="auto"/>
        <w:jc w:val="both"/>
        <w:rPr>
          <w:rFonts w:ascii="Times New Roman" w:eastAsia="Times New Roman" w:hAnsi="Times New Roman" w:cs="Times New Roman"/>
          <w:b/>
          <w:bCs/>
          <w:sz w:val="24"/>
          <w:szCs w:val="24"/>
          <w:lang w:val="pt-PT"/>
        </w:rPr>
      </w:pPr>
      <w:r w:rsidRPr="0056072E">
        <w:rPr>
          <w:rFonts w:ascii="Times New Roman" w:eastAsia="Times New Roman" w:hAnsi="Times New Roman" w:cs="Times New Roman"/>
          <w:b/>
          <w:bCs/>
          <w:sz w:val="24"/>
          <w:szCs w:val="24"/>
          <w:lang w:val="pt-PT"/>
        </w:rPr>
        <w:t>FUNDO MUNICIPAL DE SAÚDE</w:t>
      </w:r>
    </w:p>
    <w:p w:rsidR="00DE2C4D" w:rsidRPr="0056072E" w:rsidRDefault="00DE2C4D" w:rsidP="00DE2C4D">
      <w:pPr>
        <w:tabs>
          <w:tab w:val="left" w:pos="0"/>
        </w:tabs>
        <w:autoSpaceDE w:val="0"/>
        <w:spacing w:after="0" w:line="240" w:lineRule="auto"/>
        <w:jc w:val="both"/>
        <w:rPr>
          <w:rFonts w:ascii="Times New Roman" w:eastAsia="Times New Roman" w:hAnsi="Times New Roman" w:cs="Times New Roman"/>
          <w:b/>
          <w:bCs/>
          <w:sz w:val="24"/>
          <w:szCs w:val="24"/>
          <w:lang w:val="pt-PT"/>
        </w:rPr>
      </w:pPr>
      <w:r w:rsidRPr="0056072E">
        <w:rPr>
          <w:rFonts w:ascii="Times New Roman" w:eastAsia="Times New Roman" w:hAnsi="Times New Roman" w:cs="Times New Roman"/>
          <w:b/>
          <w:bCs/>
          <w:sz w:val="24"/>
          <w:szCs w:val="24"/>
          <w:lang w:val="pt-PT"/>
        </w:rPr>
        <w:t>4</w:t>
      </w:r>
      <w:r w:rsidR="00FA13AC" w:rsidRPr="0056072E">
        <w:rPr>
          <w:rFonts w:ascii="Times New Roman" w:eastAsia="Times New Roman" w:hAnsi="Times New Roman" w:cs="Times New Roman"/>
          <w:b/>
          <w:bCs/>
          <w:sz w:val="24"/>
          <w:szCs w:val="24"/>
          <w:lang w:val="pt-PT"/>
        </w:rPr>
        <w:t>4.90.51.99.00.00.00.0.1.0063.</w:t>
      </w:r>
      <w:bookmarkStart w:id="0" w:name="_GoBack"/>
      <w:bookmarkEnd w:id="0"/>
    </w:p>
    <w:p w:rsidR="00DE2C4D" w:rsidRDefault="00DE2C4D" w:rsidP="00DE2C4D">
      <w:pPr>
        <w:tabs>
          <w:tab w:val="left" w:pos="0"/>
        </w:tabs>
        <w:autoSpaceDE w:val="0"/>
        <w:spacing w:line="240" w:lineRule="auto"/>
        <w:jc w:val="both"/>
        <w:rPr>
          <w:rFonts w:ascii="Times New Roman" w:eastAsia="Times New Roman" w:hAnsi="Times New Roman" w:cs="Times New Roman"/>
          <w:b/>
          <w:bCs/>
          <w:sz w:val="24"/>
          <w:szCs w:val="24"/>
          <w:lang w:val="pt-PT"/>
        </w:rPr>
      </w:pPr>
    </w:p>
    <w:p w:rsidR="00DE2C4D" w:rsidRDefault="00DE2C4D" w:rsidP="00DE2C4D">
      <w:pPr>
        <w:tabs>
          <w:tab w:val="left" w:pos="0"/>
        </w:tabs>
        <w:autoSpaceDE w:val="0"/>
        <w:spacing w:line="240" w:lineRule="auto"/>
        <w:jc w:val="both"/>
        <w:rPr>
          <w:rFonts w:ascii="Times New Roman" w:eastAsia="Times New Roman" w:hAnsi="Times New Roman" w:cs="Times New Roman"/>
          <w:b/>
          <w:bCs/>
          <w:sz w:val="24"/>
          <w:szCs w:val="24"/>
          <w:lang w:val="pt-PT"/>
        </w:rPr>
      </w:pPr>
      <w:r>
        <w:rPr>
          <w:rFonts w:ascii="Times New Roman" w:eastAsia="Times New Roman" w:hAnsi="Times New Roman" w:cs="Times New Roman"/>
          <w:b/>
          <w:bCs/>
          <w:sz w:val="24"/>
          <w:szCs w:val="24"/>
          <w:lang w:val="pt-PT"/>
        </w:rPr>
        <w:t>10 – DO PAGAMENTO</w:t>
      </w:r>
    </w:p>
    <w:p w:rsidR="00DE2C4D" w:rsidRDefault="00DE2C4D" w:rsidP="00DE2C4D">
      <w:pPr>
        <w:tabs>
          <w:tab w:val="left" w:pos="0"/>
        </w:tabs>
        <w:autoSpaceDE w:val="0"/>
        <w:spacing w:after="0" w:line="240" w:lineRule="auto"/>
        <w:jc w:val="both"/>
        <w:rPr>
          <w:rFonts w:ascii="Times New Roman" w:eastAsia="Calibri" w:hAnsi="Times New Roman" w:cs="Calibri"/>
        </w:rPr>
      </w:pPr>
      <w:r>
        <w:rPr>
          <w:rFonts w:ascii="Times New Roman" w:eastAsia="Times New Roman" w:hAnsi="Times New Roman" w:cs="Times New Roman"/>
          <w:sz w:val="24"/>
          <w:szCs w:val="24"/>
          <w:lang w:val="pt-PT"/>
        </w:rPr>
        <w:t>10.1</w:t>
      </w:r>
      <w:r>
        <w:rPr>
          <w:rFonts w:ascii="Times New Roman" w:hAnsi="Times New Roman"/>
        </w:rPr>
        <w:t>- O pagamento será efetuado</w:t>
      </w:r>
      <w:proofErr w:type="gramStart"/>
      <w:r>
        <w:rPr>
          <w:rFonts w:ascii="Times New Roman" w:hAnsi="Times New Roman"/>
        </w:rPr>
        <w:t xml:space="preserve">  </w:t>
      </w:r>
      <w:proofErr w:type="gramEnd"/>
      <w:r>
        <w:rPr>
          <w:rFonts w:ascii="Times New Roman" w:hAnsi="Times New Roman"/>
        </w:rPr>
        <w:t xml:space="preserve">em moeda corrente nacional, de acordo com o Cronograma, e no valor correspondente ao somatório das etapas dos diversos itens </w:t>
      </w:r>
      <w:r>
        <w:rPr>
          <w:rFonts w:ascii="Times New Roman" w:hAnsi="Times New Roman"/>
          <w:b/>
          <w:bCs/>
        </w:rPr>
        <w:t xml:space="preserve">efetivamente concluídas, </w:t>
      </w:r>
      <w:r>
        <w:rPr>
          <w:rFonts w:ascii="Times New Roman" w:hAnsi="Times New Roman"/>
        </w:rPr>
        <w:lastRenderedPageBreak/>
        <w:t>segundo as aferições efetuadas pelo engenheiro responsável da Prefeitura Municipal de Campos Novos.</w:t>
      </w:r>
    </w:p>
    <w:p w:rsidR="00DE2C4D" w:rsidRDefault="00DE2C4D" w:rsidP="00DE2C4D">
      <w:pPr>
        <w:tabs>
          <w:tab w:val="left" w:pos="0"/>
        </w:tabs>
        <w:autoSpaceDE w:val="0"/>
        <w:spacing w:after="0" w:line="240" w:lineRule="auto"/>
        <w:jc w:val="both"/>
        <w:rPr>
          <w:rFonts w:ascii="Times New Roman" w:eastAsia="Times New Roman" w:hAnsi="Times New Roman" w:cs="Times New Roman"/>
          <w:sz w:val="24"/>
          <w:szCs w:val="24"/>
          <w:lang w:val="pt-PT"/>
        </w:rPr>
      </w:pPr>
    </w:p>
    <w:p w:rsidR="00DE2C4D" w:rsidRDefault="00DE2C4D" w:rsidP="00DE2C4D">
      <w:pPr>
        <w:tabs>
          <w:tab w:val="left" w:pos="0"/>
        </w:tabs>
        <w:autoSpaceDE w:val="0"/>
        <w:spacing w:before="20" w:after="0" w:line="240" w:lineRule="auto"/>
        <w:jc w:val="both"/>
        <w:rPr>
          <w:rFonts w:ascii="Times New Roman" w:eastAsia="Times New Roman" w:hAnsi="Times New Roman" w:cs="Times New Roman"/>
          <w:b/>
          <w:bCs/>
          <w:sz w:val="24"/>
          <w:szCs w:val="24"/>
          <w:lang w:val="pt-PT"/>
        </w:rPr>
      </w:pPr>
      <w:r>
        <w:rPr>
          <w:rFonts w:ascii="Times New Roman" w:eastAsia="Times New Roman" w:hAnsi="Times New Roman" w:cs="Times New Roman"/>
          <w:b/>
          <w:bCs/>
          <w:sz w:val="24"/>
          <w:szCs w:val="24"/>
          <w:lang w:val="pt-PT"/>
        </w:rPr>
        <w:t>11 - DAS DISPOSIÇÕES GERAIS</w:t>
      </w:r>
    </w:p>
    <w:p w:rsidR="00DE2C4D" w:rsidRDefault="00DE2C4D" w:rsidP="00DE2C4D">
      <w:pPr>
        <w:tabs>
          <w:tab w:val="left" w:pos="0"/>
        </w:tabs>
        <w:autoSpaceDE w:val="0"/>
        <w:spacing w:before="20" w:after="0" w:line="240" w:lineRule="auto"/>
        <w:jc w:val="both"/>
        <w:rPr>
          <w:rFonts w:ascii="Times New Roman" w:eastAsia="Times New Roman" w:hAnsi="Times New Roman" w:cs="Times New Roman"/>
          <w:sz w:val="24"/>
          <w:szCs w:val="24"/>
          <w:lang w:val="pt-PT"/>
        </w:rPr>
      </w:pP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11.1. O Fundo Municipal de Saúde de Campos Novos reserva-se o direito de revogar a presente licitação por razões de interesse público ou anulá-la por ilegalidade.</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11.2. Em relação às decisões proferidas pela Comissão de Licitações, cabe recurso no prazo de 05 (cinco) dias úteis, a contar da intimação ou publicação do ato pelo Fundo Municipal de Saúde de Campos Novos.</w:t>
      </w:r>
    </w:p>
    <w:p w:rsidR="00DE2C4D" w:rsidRDefault="00DE2C4D" w:rsidP="00DE2C4D">
      <w:pPr>
        <w:tabs>
          <w:tab w:val="left" w:pos="0"/>
        </w:tabs>
        <w:autoSpaceDE w:val="0"/>
        <w:spacing w:before="60" w:after="0" w:line="240" w:lineRule="auto"/>
        <w:jc w:val="both"/>
        <w:rPr>
          <w:rFonts w:ascii="Calibri" w:eastAsia="Calibri" w:hAnsi="Calibri" w:cs="Calibri"/>
        </w:rPr>
      </w:pPr>
    </w:p>
    <w:p w:rsidR="00DE2C4D" w:rsidRDefault="00DE2C4D" w:rsidP="00DE2C4D">
      <w:pPr>
        <w:tabs>
          <w:tab w:val="left" w:pos="0"/>
        </w:tabs>
        <w:autoSpaceDE w:val="0"/>
        <w:spacing w:after="12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11.3. Os recursos interpostos serão processados nos termos do Capítulo V, da Lei № 8.666/93, devendo ser encaminhados diretamente na Prefeitura Municipal de Campos Novos, </w:t>
      </w:r>
      <w:r>
        <w:rPr>
          <w:rFonts w:ascii="Times New Roman" w:eastAsia="Times New Roman" w:hAnsi="Times New Roman" w:cs="Times New Roman"/>
          <w:b/>
          <w:bCs/>
          <w:sz w:val="24"/>
          <w:szCs w:val="24"/>
          <w:lang w:val="pt-PT"/>
        </w:rPr>
        <w:t xml:space="preserve">protocolado </w:t>
      </w:r>
      <w:r>
        <w:rPr>
          <w:rFonts w:ascii="Times New Roman" w:eastAsia="Times New Roman" w:hAnsi="Times New Roman" w:cs="Times New Roman"/>
          <w:sz w:val="24"/>
          <w:szCs w:val="24"/>
          <w:lang w:val="pt-PT"/>
        </w:rPr>
        <w:t>pelo interessado, na Prefeitura Municipal de Campos Novos, localizada temporariamente no Salão Paroquial, a Rua São João Batista, Praça Lauro Muller, Centro - Campos Novos CEP 89620-000, de Segunda a Sexta-Feira, no horário das</w:t>
      </w:r>
      <w:proofErr w:type="gramStart"/>
      <w:r>
        <w:rPr>
          <w:rFonts w:ascii="Times New Roman" w:eastAsia="Times New Roman" w:hAnsi="Times New Roman" w:cs="Times New Roman"/>
          <w:sz w:val="24"/>
          <w:szCs w:val="24"/>
          <w:lang w:val="pt-PT"/>
        </w:rPr>
        <w:t xml:space="preserve">  </w:t>
      </w:r>
      <w:proofErr w:type="gramEnd"/>
      <w:r>
        <w:rPr>
          <w:rFonts w:ascii="Times New Roman" w:eastAsia="Times New Roman" w:hAnsi="Times New Roman" w:cs="Times New Roman"/>
          <w:sz w:val="24"/>
          <w:szCs w:val="24"/>
          <w:lang w:val="pt-PT"/>
        </w:rPr>
        <w:t>13:00 as 17:30 horas.</w:t>
      </w:r>
    </w:p>
    <w:p w:rsidR="00DE2C4D" w:rsidRDefault="00DE2C4D" w:rsidP="00DE2C4D">
      <w:pPr>
        <w:tabs>
          <w:tab w:val="left" w:pos="0"/>
        </w:tabs>
        <w:autoSpaceDE w:val="0"/>
        <w:spacing w:after="12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11.4. A Licitante vencedora deverá afixar no prazo de até </w:t>
      </w:r>
      <w:r>
        <w:rPr>
          <w:rFonts w:ascii="Times New Roman" w:eastAsia="Times New Roman" w:hAnsi="Times New Roman" w:cs="Times New Roman"/>
          <w:b/>
          <w:bCs/>
          <w:sz w:val="24"/>
          <w:szCs w:val="24"/>
          <w:lang w:val="pt-PT"/>
        </w:rPr>
        <w:t>15 dias</w:t>
      </w:r>
      <w:r>
        <w:rPr>
          <w:rFonts w:ascii="Times New Roman" w:eastAsia="Times New Roman" w:hAnsi="Times New Roman" w:cs="Times New Roman"/>
          <w:sz w:val="24"/>
          <w:szCs w:val="24"/>
          <w:lang w:val="pt-PT"/>
        </w:rPr>
        <w:t xml:space="preserve"> contados a partir da data da Ordem de Serviço, a identificação do empreendimento com placa, segundo o modelo de placa de obra fornecido pela contratante.</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11.5. O edital e seus anexos serão disponibilizados em meio eletrônico, no site </w:t>
      </w:r>
      <w:r>
        <w:rPr>
          <w:rFonts w:ascii="Times New Roman" w:eastAsia="Times New Roman" w:hAnsi="Times New Roman" w:cs="Times New Roman"/>
          <w:sz w:val="24"/>
          <w:szCs w:val="24"/>
          <w:u w:val="single"/>
          <w:lang w:val="pt-PT"/>
        </w:rPr>
        <w:t>www.camposnovos.sc.gov.br</w:t>
      </w:r>
      <w:r>
        <w:rPr>
          <w:rFonts w:ascii="Times New Roman" w:eastAsia="Times New Roman" w:hAnsi="Times New Roman" w:cs="Times New Roman"/>
          <w:sz w:val="24"/>
          <w:szCs w:val="24"/>
          <w:lang w:val="pt-PT"/>
        </w:rPr>
        <w:t xml:space="preserve"> ou no Fundo Municipal de Saúde de Campos Novos, mediante credenciamento.</w:t>
      </w:r>
    </w:p>
    <w:p w:rsidR="00DE2C4D" w:rsidRDefault="00DE2C4D" w:rsidP="00DE2C4D">
      <w:pPr>
        <w:tabs>
          <w:tab w:val="left" w:pos="0"/>
        </w:tabs>
        <w:autoSpaceDE w:val="0"/>
        <w:spacing w:before="60" w:after="0" w:line="240" w:lineRule="auto"/>
        <w:jc w:val="both"/>
        <w:rPr>
          <w:rFonts w:ascii="Calibri" w:eastAsia="Calibri" w:hAnsi="Calibri" w:cs="Calibri"/>
        </w:rPr>
      </w:pPr>
    </w:p>
    <w:p w:rsidR="00DE2C4D" w:rsidRDefault="00DE2C4D" w:rsidP="00DE2C4D">
      <w:pPr>
        <w:tabs>
          <w:tab w:val="left" w:pos="0"/>
        </w:tabs>
        <w:autoSpaceDE w:val="0"/>
        <w:spacing w:after="120" w:line="240" w:lineRule="auto"/>
        <w:jc w:val="both"/>
        <w:rPr>
          <w:rFonts w:ascii="Times New Roman" w:eastAsia="Times New Roman" w:hAnsi="Times New Roman" w:cs="Times New Roman"/>
          <w:color w:val="FF0000"/>
          <w:sz w:val="24"/>
          <w:szCs w:val="24"/>
          <w:lang w:val="pt-PT"/>
        </w:rPr>
      </w:pPr>
      <w:r>
        <w:rPr>
          <w:rFonts w:ascii="Times New Roman" w:eastAsia="Times New Roman" w:hAnsi="Times New Roman" w:cs="Times New Roman"/>
          <w:sz w:val="24"/>
          <w:szCs w:val="24"/>
          <w:lang w:val="pt-PT"/>
        </w:rPr>
        <w:t xml:space="preserve">11.6. Informações e/ou esclarecimentos acerca desta Tomada de Preço poderão ser solicitados até dois dias úteis antes da data limite para entrega dos envelopes, mediante correspondência protocolada dirigida a Comissão Permanente de Licitação do Fundo Municipal de Saúde de Campos Novos, pelo telefone (049) 3541-0205, ou na própria Secretaria Municipal de Saúde, à Rua Nereu Ramos, 333, Centro CEP 89620-000, de Segunda a Sexta-Feira, no horário entre </w:t>
      </w:r>
      <w:proofErr w:type="gramStart"/>
      <w:r>
        <w:rPr>
          <w:rFonts w:ascii="Times New Roman" w:eastAsia="Times New Roman" w:hAnsi="Times New Roman" w:cs="Times New Roman"/>
          <w:sz w:val="24"/>
          <w:szCs w:val="24"/>
          <w:lang w:val="pt-PT"/>
        </w:rPr>
        <w:t>9:30</w:t>
      </w:r>
      <w:proofErr w:type="gramEnd"/>
      <w:r>
        <w:rPr>
          <w:rFonts w:ascii="Times New Roman" w:eastAsia="Times New Roman" w:hAnsi="Times New Roman" w:cs="Times New Roman"/>
          <w:sz w:val="24"/>
          <w:szCs w:val="24"/>
          <w:lang w:val="pt-PT"/>
        </w:rPr>
        <w:t xml:space="preserve"> as 15:00 horas.</w:t>
      </w:r>
    </w:p>
    <w:p w:rsidR="00DE2C4D" w:rsidRDefault="00DE2C4D" w:rsidP="00DE2C4D">
      <w:pPr>
        <w:tabs>
          <w:tab w:val="left" w:pos="0"/>
        </w:tabs>
        <w:autoSpaceDE w:val="0"/>
        <w:spacing w:after="120" w:line="240" w:lineRule="auto"/>
        <w:jc w:val="both"/>
        <w:rPr>
          <w:rFonts w:ascii="Times New Roman" w:eastAsia="Times New Roman" w:hAnsi="Times New Roman" w:cs="Times New Roman"/>
          <w:sz w:val="24"/>
          <w:szCs w:val="24"/>
          <w:lang w:val="pt-PT"/>
        </w:rPr>
      </w:pPr>
    </w:p>
    <w:p w:rsidR="00DE2C4D" w:rsidRDefault="00B6527A" w:rsidP="00DE2C4D">
      <w:pPr>
        <w:tabs>
          <w:tab w:val="left" w:pos="0"/>
        </w:tabs>
        <w:autoSpaceDE w:val="0"/>
        <w:spacing w:after="0" w:line="240" w:lineRule="auto"/>
        <w:jc w:val="center"/>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Luana Debastiani</w:t>
      </w:r>
    </w:p>
    <w:p w:rsidR="00DE2C4D" w:rsidRDefault="00DE2C4D" w:rsidP="00DE2C4D">
      <w:pPr>
        <w:tabs>
          <w:tab w:val="left" w:pos="0"/>
        </w:tabs>
        <w:autoSpaceDE w:val="0"/>
        <w:spacing w:after="0" w:line="240" w:lineRule="auto"/>
        <w:jc w:val="center"/>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Presidente da Comissão Permanente de Licitações</w:t>
      </w:r>
    </w:p>
    <w:p w:rsidR="00DE2C4D" w:rsidRDefault="00DE2C4D" w:rsidP="00DE2C4D">
      <w:pPr>
        <w:tabs>
          <w:tab w:val="left" w:pos="0"/>
        </w:tabs>
        <w:autoSpaceDE w:val="0"/>
        <w:spacing w:after="120" w:line="240" w:lineRule="auto"/>
        <w:jc w:val="center"/>
        <w:rPr>
          <w:rFonts w:ascii="Times New Roman" w:eastAsia="Times New Roman" w:hAnsi="Times New Roman" w:cs="Times New Roman"/>
          <w:sz w:val="24"/>
          <w:szCs w:val="24"/>
          <w:lang w:val="pt-PT"/>
        </w:rPr>
      </w:pPr>
    </w:p>
    <w:p w:rsidR="00DE2C4D" w:rsidRDefault="00DE2C4D" w:rsidP="00DE2C4D">
      <w:pPr>
        <w:tabs>
          <w:tab w:val="left" w:pos="0"/>
        </w:tabs>
        <w:autoSpaceDE w:val="0"/>
        <w:spacing w:after="120" w:line="240" w:lineRule="auto"/>
        <w:jc w:val="center"/>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lastRenderedPageBreak/>
        <w:t xml:space="preserve">Aprovo o Edital </w:t>
      </w:r>
    </w:p>
    <w:p w:rsidR="00DE2C4D" w:rsidRDefault="00DE2C4D" w:rsidP="00DE2C4D">
      <w:pPr>
        <w:tabs>
          <w:tab w:val="left" w:pos="0"/>
        </w:tabs>
        <w:autoSpaceDE w:val="0"/>
        <w:spacing w:after="120" w:line="240" w:lineRule="auto"/>
        <w:jc w:val="center"/>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Dê-se-lhe a divulgação prevista no art. 21 da Lei 8666/93 </w:t>
      </w:r>
    </w:p>
    <w:p w:rsidR="00DE2C4D" w:rsidRDefault="00DE2C4D" w:rsidP="00DE2C4D">
      <w:pPr>
        <w:tabs>
          <w:tab w:val="left" w:pos="0"/>
        </w:tabs>
        <w:autoSpaceDE w:val="0"/>
        <w:spacing w:after="120" w:line="240" w:lineRule="auto"/>
        <w:jc w:val="center"/>
        <w:rPr>
          <w:rFonts w:ascii="Times New Roman" w:eastAsia="Times New Roman" w:hAnsi="Times New Roman" w:cs="Times New Roman"/>
          <w:sz w:val="24"/>
          <w:szCs w:val="24"/>
          <w:lang w:val="pt-PT"/>
        </w:rPr>
      </w:pPr>
    </w:p>
    <w:p w:rsidR="00DE2C4D" w:rsidRDefault="00DE2C4D" w:rsidP="00DE2C4D">
      <w:pPr>
        <w:tabs>
          <w:tab w:val="left" w:pos="0"/>
        </w:tabs>
        <w:autoSpaceDE w:val="0"/>
        <w:spacing w:after="120" w:line="240" w:lineRule="auto"/>
        <w:jc w:val="center"/>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Campos Novos </w:t>
      </w:r>
      <w:r w:rsidR="001B4EFD">
        <w:rPr>
          <w:rFonts w:ascii="Times New Roman" w:eastAsia="Times New Roman" w:hAnsi="Times New Roman" w:cs="Times New Roman"/>
          <w:sz w:val="24"/>
          <w:szCs w:val="24"/>
          <w:lang w:val="pt-PT"/>
        </w:rPr>
        <w:t>29</w:t>
      </w:r>
      <w:r>
        <w:rPr>
          <w:rFonts w:ascii="Times New Roman" w:eastAsia="Times New Roman" w:hAnsi="Times New Roman" w:cs="Times New Roman"/>
          <w:sz w:val="24"/>
          <w:szCs w:val="24"/>
          <w:lang w:val="pt-PT"/>
        </w:rPr>
        <w:t xml:space="preserve"> de janeiro de 201</w:t>
      </w:r>
      <w:r w:rsidR="001B4EFD">
        <w:rPr>
          <w:rFonts w:ascii="Times New Roman" w:eastAsia="Times New Roman" w:hAnsi="Times New Roman" w:cs="Times New Roman"/>
          <w:sz w:val="24"/>
          <w:szCs w:val="24"/>
          <w:lang w:val="pt-PT"/>
        </w:rPr>
        <w:t>4</w:t>
      </w:r>
      <w:r>
        <w:rPr>
          <w:rFonts w:ascii="Times New Roman" w:eastAsia="Times New Roman" w:hAnsi="Times New Roman" w:cs="Times New Roman"/>
          <w:sz w:val="24"/>
          <w:szCs w:val="24"/>
          <w:lang w:val="pt-PT"/>
        </w:rPr>
        <w:t xml:space="preserve"> </w:t>
      </w:r>
    </w:p>
    <w:p w:rsidR="00DE2C4D" w:rsidRDefault="00DE2C4D" w:rsidP="00DE2C4D">
      <w:pPr>
        <w:tabs>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spacing w:after="0" w:line="240" w:lineRule="auto"/>
        <w:jc w:val="center"/>
        <w:rPr>
          <w:rFonts w:ascii="Times New Roman" w:eastAsia="Times New Roman" w:hAnsi="Times New Roman" w:cs="Times New Roman"/>
          <w:sz w:val="24"/>
          <w:szCs w:val="24"/>
          <w:lang w:val="pt-PT"/>
        </w:rPr>
      </w:pPr>
    </w:p>
    <w:p w:rsidR="00DE2C4D" w:rsidRDefault="00DE2C4D" w:rsidP="00DE2C4D">
      <w:pPr>
        <w:tabs>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spacing w:after="0" w:line="240" w:lineRule="auto"/>
        <w:jc w:val="center"/>
        <w:rPr>
          <w:rFonts w:ascii="Times New Roman" w:eastAsia="Times New Roman" w:hAnsi="Times New Roman" w:cs="Times New Roman"/>
          <w:sz w:val="24"/>
          <w:szCs w:val="24"/>
          <w:lang w:val="pt-PT"/>
        </w:rPr>
      </w:pPr>
    </w:p>
    <w:p w:rsidR="00DE2C4D" w:rsidRDefault="001B4EFD" w:rsidP="00DE2C4D">
      <w:pPr>
        <w:tabs>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spacing w:after="0" w:line="240" w:lineRule="auto"/>
        <w:jc w:val="center"/>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Nelson Luiz de Paula</w:t>
      </w:r>
    </w:p>
    <w:p w:rsidR="00DE2C4D" w:rsidRDefault="00DE2C4D" w:rsidP="00DE2C4D">
      <w:pPr>
        <w:tabs>
          <w:tab w:val="left" w:pos="-1276"/>
        </w:tabs>
        <w:autoSpaceDE w:val="0"/>
        <w:spacing w:after="0" w:line="240" w:lineRule="auto"/>
        <w:jc w:val="center"/>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Secretária Municipal de Saúde</w:t>
      </w:r>
    </w:p>
    <w:p w:rsidR="001B4EFD" w:rsidRDefault="001B4EFD" w:rsidP="00DE2C4D">
      <w:pPr>
        <w:tabs>
          <w:tab w:val="left" w:pos="-1276"/>
        </w:tabs>
        <w:autoSpaceDE w:val="0"/>
        <w:spacing w:after="0" w:line="240" w:lineRule="auto"/>
        <w:jc w:val="center"/>
        <w:rPr>
          <w:rFonts w:ascii="Times New Roman" w:eastAsia="Times New Roman" w:hAnsi="Times New Roman" w:cs="Times New Roman"/>
          <w:sz w:val="24"/>
          <w:szCs w:val="24"/>
          <w:lang w:val="pt-PT"/>
        </w:rPr>
      </w:pPr>
    </w:p>
    <w:p w:rsidR="001B4EFD" w:rsidRDefault="001B4EFD" w:rsidP="00DE2C4D">
      <w:pPr>
        <w:tabs>
          <w:tab w:val="left" w:pos="-1276"/>
        </w:tabs>
        <w:autoSpaceDE w:val="0"/>
        <w:spacing w:after="0" w:line="240" w:lineRule="auto"/>
        <w:jc w:val="center"/>
        <w:rPr>
          <w:rFonts w:ascii="Times New Roman" w:eastAsia="Times New Roman" w:hAnsi="Times New Roman" w:cs="Times New Roman"/>
          <w:sz w:val="24"/>
          <w:szCs w:val="24"/>
          <w:lang w:val="pt-PT"/>
        </w:rPr>
      </w:pPr>
    </w:p>
    <w:p w:rsidR="001B4EFD" w:rsidRDefault="001B4EFD" w:rsidP="00DE2C4D">
      <w:pPr>
        <w:tabs>
          <w:tab w:val="left" w:pos="-1276"/>
        </w:tabs>
        <w:autoSpaceDE w:val="0"/>
        <w:spacing w:after="0" w:line="240" w:lineRule="auto"/>
        <w:jc w:val="center"/>
        <w:rPr>
          <w:rFonts w:ascii="Times New Roman" w:eastAsia="Times New Roman" w:hAnsi="Times New Roman" w:cs="Times New Roman"/>
          <w:sz w:val="24"/>
          <w:szCs w:val="24"/>
          <w:lang w:val="pt-PT"/>
        </w:rPr>
      </w:pPr>
    </w:p>
    <w:p w:rsidR="001B4EFD" w:rsidRDefault="001B4EFD" w:rsidP="00DE2C4D">
      <w:pPr>
        <w:tabs>
          <w:tab w:val="left" w:pos="-1276"/>
        </w:tabs>
        <w:autoSpaceDE w:val="0"/>
        <w:spacing w:after="0" w:line="240" w:lineRule="auto"/>
        <w:jc w:val="center"/>
        <w:rPr>
          <w:rFonts w:ascii="Times New Roman" w:eastAsia="Times New Roman" w:hAnsi="Times New Roman" w:cs="Times New Roman"/>
          <w:sz w:val="24"/>
          <w:szCs w:val="24"/>
          <w:lang w:val="pt-PT"/>
        </w:rPr>
      </w:pPr>
    </w:p>
    <w:p w:rsidR="001B4EFD" w:rsidRDefault="001B4EFD" w:rsidP="00DE2C4D">
      <w:pPr>
        <w:tabs>
          <w:tab w:val="left" w:pos="-1276"/>
        </w:tabs>
        <w:autoSpaceDE w:val="0"/>
        <w:spacing w:after="0" w:line="240" w:lineRule="auto"/>
        <w:jc w:val="center"/>
        <w:rPr>
          <w:rFonts w:ascii="Times New Roman" w:eastAsia="Times New Roman" w:hAnsi="Times New Roman" w:cs="Times New Roman"/>
          <w:sz w:val="24"/>
          <w:szCs w:val="24"/>
          <w:lang w:val="pt-PT"/>
        </w:rPr>
      </w:pPr>
    </w:p>
    <w:p w:rsidR="001B4EFD" w:rsidRDefault="001B4EFD" w:rsidP="00DE2C4D">
      <w:pPr>
        <w:tabs>
          <w:tab w:val="left" w:pos="-1276"/>
        </w:tabs>
        <w:autoSpaceDE w:val="0"/>
        <w:spacing w:after="0" w:line="240" w:lineRule="auto"/>
        <w:jc w:val="center"/>
        <w:rPr>
          <w:rFonts w:ascii="Times New Roman" w:eastAsia="Times New Roman" w:hAnsi="Times New Roman" w:cs="Times New Roman"/>
          <w:sz w:val="24"/>
          <w:szCs w:val="24"/>
          <w:lang w:val="pt-PT"/>
        </w:rPr>
      </w:pPr>
    </w:p>
    <w:p w:rsidR="001B4EFD" w:rsidRDefault="001B4EFD" w:rsidP="00DE2C4D">
      <w:pPr>
        <w:tabs>
          <w:tab w:val="left" w:pos="-1276"/>
        </w:tabs>
        <w:autoSpaceDE w:val="0"/>
        <w:spacing w:after="0" w:line="240" w:lineRule="auto"/>
        <w:jc w:val="center"/>
        <w:rPr>
          <w:rFonts w:ascii="Times New Roman" w:eastAsia="Times New Roman" w:hAnsi="Times New Roman" w:cs="Times New Roman"/>
          <w:sz w:val="24"/>
          <w:szCs w:val="24"/>
          <w:lang w:val="pt-PT"/>
        </w:rPr>
      </w:pPr>
    </w:p>
    <w:p w:rsidR="001B4EFD" w:rsidRDefault="001B4EFD" w:rsidP="00DE2C4D">
      <w:pPr>
        <w:tabs>
          <w:tab w:val="left" w:pos="-1276"/>
        </w:tabs>
        <w:autoSpaceDE w:val="0"/>
        <w:spacing w:after="0" w:line="240" w:lineRule="auto"/>
        <w:jc w:val="center"/>
        <w:rPr>
          <w:rFonts w:ascii="Times New Roman" w:eastAsia="Times New Roman" w:hAnsi="Times New Roman" w:cs="Times New Roman"/>
          <w:sz w:val="24"/>
          <w:szCs w:val="24"/>
          <w:lang w:val="pt-PT"/>
        </w:rPr>
      </w:pPr>
    </w:p>
    <w:p w:rsidR="001B4EFD" w:rsidRDefault="001B4EFD" w:rsidP="00DE2C4D">
      <w:pPr>
        <w:tabs>
          <w:tab w:val="left" w:pos="-1276"/>
        </w:tabs>
        <w:autoSpaceDE w:val="0"/>
        <w:spacing w:after="0" w:line="240" w:lineRule="auto"/>
        <w:jc w:val="center"/>
        <w:rPr>
          <w:rFonts w:ascii="Times New Roman" w:eastAsia="Times New Roman" w:hAnsi="Times New Roman" w:cs="Times New Roman"/>
          <w:sz w:val="24"/>
          <w:szCs w:val="24"/>
          <w:lang w:val="pt-PT"/>
        </w:rPr>
      </w:pPr>
    </w:p>
    <w:p w:rsidR="001B4EFD" w:rsidRDefault="001B4EFD" w:rsidP="00DE2C4D">
      <w:pPr>
        <w:tabs>
          <w:tab w:val="left" w:pos="-1276"/>
        </w:tabs>
        <w:autoSpaceDE w:val="0"/>
        <w:spacing w:after="0" w:line="240" w:lineRule="auto"/>
        <w:jc w:val="center"/>
        <w:rPr>
          <w:rFonts w:ascii="Times New Roman" w:eastAsia="Times New Roman" w:hAnsi="Times New Roman" w:cs="Times New Roman"/>
          <w:sz w:val="24"/>
          <w:szCs w:val="24"/>
          <w:lang w:val="pt-PT"/>
        </w:rPr>
      </w:pPr>
    </w:p>
    <w:p w:rsidR="001B4EFD" w:rsidRDefault="001B4EFD" w:rsidP="00DE2C4D">
      <w:pPr>
        <w:tabs>
          <w:tab w:val="left" w:pos="-1276"/>
        </w:tabs>
        <w:autoSpaceDE w:val="0"/>
        <w:spacing w:after="0" w:line="240" w:lineRule="auto"/>
        <w:jc w:val="center"/>
        <w:rPr>
          <w:rFonts w:ascii="Times New Roman" w:eastAsia="Times New Roman" w:hAnsi="Times New Roman" w:cs="Times New Roman"/>
          <w:sz w:val="24"/>
          <w:szCs w:val="24"/>
          <w:lang w:val="pt-PT"/>
        </w:rPr>
      </w:pPr>
    </w:p>
    <w:p w:rsidR="001B4EFD" w:rsidRDefault="001B4EFD" w:rsidP="00DE2C4D">
      <w:pPr>
        <w:tabs>
          <w:tab w:val="left" w:pos="-1276"/>
        </w:tabs>
        <w:autoSpaceDE w:val="0"/>
        <w:spacing w:after="0" w:line="240" w:lineRule="auto"/>
        <w:jc w:val="center"/>
        <w:rPr>
          <w:rFonts w:ascii="Times New Roman" w:eastAsia="Times New Roman" w:hAnsi="Times New Roman" w:cs="Times New Roman"/>
          <w:sz w:val="24"/>
          <w:szCs w:val="24"/>
          <w:lang w:val="pt-PT"/>
        </w:rPr>
      </w:pPr>
    </w:p>
    <w:p w:rsidR="001B4EFD" w:rsidRDefault="001B4EFD" w:rsidP="00DE2C4D">
      <w:pPr>
        <w:tabs>
          <w:tab w:val="left" w:pos="-1276"/>
        </w:tabs>
        <w:autoSpaceDE w:val="0"/>
        <w:spacing w:after="0" w:line="240" w:lineRule="auto"/>
        <w:jc w:val="center"/>
        <w:rPr>
          <w:rFonts w:ascii="Times New Roman" w:eastAsia="Times New Roman" w:hAnsi="Times New Roman" w:cs="Times New Roman"/>
          <w:sz w:val="24"/>
          <w:szCs w:val="24"/>
          <w:lang w:val="pt-PT"/>
        </w:rPr>
      </w:pPr>
    </w:p>
    <w:p w:rsidR="001B4EFD" w:rsidRDefault="001B4EFD" w:rsidP="00DE2C4D">
      <w:pPr>
        <w:tabs>
          <w:tab w:val="left" w:pos="-1276"/>
        </w:tabs>
        <w:autoSpaceDE w:val="0"/>
        <w:spacing w:after="0" w:line="240" w:lineRule="auto"/>
        <w:jc w:val="center"/>
        <w:rPr>
          <w:rFonts w:ascii="Times New Roman" w:eastAsia="Times New Roman" w:hAnsi="Times New Roman" w:cs="Times New Roman"/>
          <w:sz w:val="24"/>
          <w:szCs w:val="24"/>
          <w:lang w:val="pt-PT"/>
        </w:rPr>
      </w:pPr>
    </w:p>
    <w:p w:rsidR="001B4EFD" w:rsidRDefault="001B4EFD" w:rsidP="00DE2C4D">
      <w:pPr>
        <w:tabs>
          <w:tab w:val="left" w:pos="-1276"/>
        </w:tabs>
        <w:autoSpaceDE w:val="0"/>
        <w:spacing w:after="0" w:line="240" w:lineRule="auto"/>
        <w:jc w:val="center"/>
        <w:rPr>
          <w:rFonts w:ascii="Times New Roman" w:eastAsia="Times New Roman" w:hAnsi="Times New Roman" w:cs="Times New Roman"/>
          <w:sz w:val="24"/>
          <w:szCs w:val="24"/>
          <w:lang w:val="pt-PT"/>
        </w:rPr>
      </w:pPr>
    </w:p>
    <w:p w:rsidR="001B4EFD" w:rsidRDefault="001B4EFD" w:rsidP="00DE2C4D">
      <w:pPr>
        <w:tabs>
          <w:tab w:val="left" w:pos="-1276"/>
        </w:tabs>
        <w:autoSpaceDE w:val="0"/>
        <w:spacing w:after="0" w:line="240" w:lineRule="auto"/>
        <w:jc w:val="center"/>
        <w:rPr>
          <w:rFonts w:ascii="Times New Roman" w:eastAsia="Times New Roman" w:hAnsi="Times New Roman" w:cs="Times New Roman"/>
          <w:sz w:val="24"/>
          <w:szCs w:val="24"/>
          <w:lang w:val="pt-PT"/>
        </w:rPr>
      </w:pPr>
    </w:p>
    <w:p w:rsidR="001B4EFD" w:rsidRDefault="001B4EFD" w:rsidP="00DE2C4D">
      <w:pPr>
        <w:tabs>
          <w:tab w:val="left" w:pos="-1276"/>
        </w:tabs>
        <w:autoSpaceDE w:val="0"/>
        <w:spacing w:after="0" w:line="240" w:lineRule="auto"/>
        <w:jc w:val="center"/>
        <w:rPr>
          <w:rFonts w:ascii="Times New Roman" w:eastAsia="Times New Roman" w:hAnsi="Times New Roman" w:cs="Times New Roman"/>
          <w:sz w:val="24"/>
          <w:szCs w:val="24"/>
          <w:lang w:val="pt-PT"/>
        </w:rPr>
      </w:pPr>
    </w:p>
    <w:p w:rsidR="001B4EFD" w:rsidRDefault="001B4EFD" w:rsidP="00DE2C4D">
      <w:pPr>
        <w:tabs>
          <w:tab w:val="left" w:pos="-1276"/>
        </w:tabs>
        <w:autoSpaceDE w:val="0"/>
        <w:spacing w:after="0" w:line="240" w:lineRule="auto"/>
        <w:jc w:val="center"/>
        <w:rPr>
          <w:rFonts w:ascii="Times New Roman" w:eastAsia="Times New Roman" w:hAnsi="Times New Roman" w:cs="Times New Roman"/>
          <w:sz w:val="24"/>
          <w:szCs w:val="24"/>
          <w:lang w:val="pt-PT"/>
        </w:rPr>
      </w:pPr>
    </w:p>
    <w:p w:rsidR="001B4EFD" w:rsidRDefault="001B4EFD" w:rsidP="00DE2C4D">
      <w:pPr>
        <w:tabs>
          <w:tab w:val="left" w:pos="-1276"/>
        </w:tabs>
        <w:autoSpaceDE w:val="0"/>
        <w:spacing w:after="0" w:line="240" w:lineRule="auto"/>
        <w:jc w:val="center"/>
        <w:rPr>
          <w:rFonts w:ascii="Times New Roman" w:eastAsia="Times New Roman" w:hAnsi="Times New Roman" w:cs="Times New Roman"/>
          <w:sz w:val="24"/>
          <w:szCs w:val="24"/>
          <w:lang w:val="pt-PT"/>
        </w:rPr>
      </w:pPr>
    </w:p>
    <w:p w:rsidR="001B4EFD" w:rsidRDefault="001B4EFD" w:rsidP="00DE2C4D">
      <w:pPr>
        <w:tabs>
          <w:tab w:val="left" w:pos="-1276"/>
        </w:tabs>
        <w:autoSpaceDE w:val="0"/>
        <w:spacing w:after="0" w:line="240" w:lineRule="auto"/>
        <w:jc w:val="center"/>
        <w:rPr>
          <w:rFonts w:ascii="Times New Roman" w:eastAsia="Times New Roman" w:hAnsi="Times New Roman" w:cs="Times New Roman"/>
          <w:sz w:val="24"/>
          <w:szCs w:val="24"/>
          <w:lang w:val="pt-PT"/>
        </w:rPr>
      </w:pPr>
    </w:p>
    <w:p w:rsidR="001B4EFD" w:rsidRDefault="001B4EFD" w:rsidP="00DE2C4D">
      <w:pPr>
        <w:tabs>
          <w:tab w:val="left" w:pos="-1276"/>
        </w:tabs>
        <w:autoSpaceDE w:val="0"/>
        <w:spacing w:after="0" w:line="240" w:lineRule="auto"/>
        <w:jc w:val="center"/>
        <w:rPr>
          <w:rFonts w:ascii="Times New Roman" w:eastAsia="Times New Roman" w:hAnsi="Times New Roman" w:cs="Times New Roman"/>
          <w:sz w:val="24"/>
          <w:szCs w:val="24"/>
          <w:lang w:val="pt-PT"/>
        </w:rPr>
      </w:pPr>
    </w:p>
    <w:p w:rsidR="001B4EFD" w:rsidRDefault="001B4EFD" w:rsidP="00DE2C4D">
      <w:pPr>
        <w:tabs>
          <w:tab w:val="left" w:pos="-1276"/>
        </w:tabs>
        <w:autoSpaceDE w:val="0"/>
        <w:spacing w:after="0" w:line="240" w:lineRule="auto"/>
        <w:jc w:val="center"/>
        <w:rPr>
          <w:rFonts w:ascii="Times New Roman" w:eastAsia="Times New Roman" w:hAnsi="Times New Roman" w:cs="Times New Roman"/>
          <w:sz w:val="24"/>
          <w:szCs w:val="24"/>
          <w:lang w:val="pt-PT"/>
        </w:rPr>
      </w:pPr>
    </w:p>
    <w:p w:rsidR="001B4EFD" w:rsidRDefault="001B4EFD" w:rsidP="00DE2C4D">
      <w:pPr>
        <w:tabs>
          <w:tab w:val="left" w:pos="-1276"/>
        </w:tabs>
        <w:autoSpaceDE w:val="0"/>
        <w:spacing w:after="0" w:line="240" w:lineRule="auto"/>
        <w:jc w:val="center"/>
        <w:rPr>
          <w:rFonts w:ascii="Times New Roman" w:eastAsia="Times New Roman" w:hAnsi="Times New Roman" w:cs="Times New Roman"/>
          <w:sz w:val="24"/>
          <w:szCs w:val="24"/>
          <w:lang w:val="pt-PT"/>
        </w:rPr>
      </w:pPr>
    </w:p>
    <w:p w:rsidR="001B4EFD" w:rsidRDefault="001B4EFD" w:rsidP="00DE2C4D">
      <w:pPr>
        <w:tabs>
          <w:tab w:val="left" w:pos="-1276"/>
        </w:tabs>
        <w:autoSpaceDE w:val="0"/>
        <w:spacing w:after="0" w:line="240" w:lineRule="auto"/>
        <w:jc w:val="center"/>
        <w:rPr>
          <w:rFonts w:ascii="Times New Roman" w:eastAsia="Times New Roman" w:hAnsi="Times New Roman" w:cs="Times New Roman"/>
          <w:sz w:val="24"/>
          <w:szCs w:val="24"/>
          <w:lang w:val="pt-PT"/>
        </w:rPr>
      </w:pPr>
    </w:p>
    <w:p w:rsidR="001B4EFD" w:rsidRDefault="001B4EFD" w:rsidP="00DE2C4D">
      <w:pPr>
        <w:tabs>
          <w:tab w:val="left" w:pos="-1276"/>
        </w:tabs>
        <w:autoSpaceDE w:val="0"/>
        <w:spacing w:after="0" w:line="240" w:lineRule="auto"/>
        <w:jc w:val="center"/>
        <w:rPr>
          <w:rFonts w:ascii="Times New Roman" w:eastAsia="Times New Roman" w:hAnsi="Times New Roman" w:cs="Times New Roman"/>
          <w:sz w:val="24"/>
          <w:szCs w:val="24"/>
          <w:lang w:val="pt-PT"/>
        </w:rPr>
      </w:pPr>
    </w:p>
    <w:p w:rsidR="00DE2C4D" w:rsidRDefault="00DE2C4D" w:rsidP="00DE2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spacing w:line="240" w:lineRule="auto"/>
        <w:jc w:val="center"/>
        <w:rPr>
          <w:rFonts w:ascii="Times New Roman" w:eastAsia="Times New Roman" w:hAnsi="Times New Roman" w:cs="Times New Roman"/>
          <w:b/>
          <w:bCs/>
          <w:sz w:val="21"/>
          <w:szCs w:val="21"/>
          <w:lang w:val="pt-PT"/>
        </w:rPr>
      </w:pPr>
      <w:r>
        <w:rPr>
          <w:rFonts w:ascii="Times New Roman" w:eastAsia="Times New Roman" w:hAnsi="Times New Roman" w:cs="Times New Roman"/>
          <w:b/>
          <w:bCs/>
          <w:sz w:val="21"/>
          <w:szCs w:val="21"/>
          <w:lang w:val="pt-PT"/>
        </w:rPr>
        <w:t>TOMADA DE PREÇO Nº 001/201</w:t>
      </w:r>
      <w:r w:rsidR="001B4EFD">
        <w:rPr>
          <w:rFonts w:ascii="Times New Roman" w:eastAsia="Times New Roman" w:hAnsi="Times New Roman" w:cs="Times New Roman"/>
          <w:b/>
          <w:bCs/>
          <w:sz w:val="21"/>
          <w:szCs w:val="21"/>
          <w:lang w:val="pt-PT"/>
        </w:rPr>
        <w:t>4</w:t>
      </w:r>
      <w:r>
        <w:rPr>
          <w:rFonts w:ascii="Times New Roman" w:eastAsia="Times New Roman" w:hAnsi="Times New Roman" w:cs="Times New Roman"/>
          <w:b/>
          <w:bCs/>
          <w:sz w:val="21"/>
          <w:szCs w:val="21"/>
          <w:lang w:val="pt-PT"/>
        </w:rPr>
        <w:t xml:space="preserve"> </w:t>
      </w:r>
    </w:p>
    <w:p w:rsidR="00DE2C4D" w:rsidRDefault="00DE2C4D" w:rsidP="00DE2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spacing w:line="240" w:lineRule="auto"/>
        <w:jc w:val="center"/>
        <w:rPr>
          <w:rFonts w:ascii="Times New Roman" w:eastAsia="Times New Roman" w:hAnsi="Times New Roman" w:cs="Times New Roman"/>
          <w:b/>
          <w:bCs/>
          <w:sz w:val="21"/>
          <w:szCs w:val="21"/>
          <w:lang w:val="pt-PT"/>
        </w:rPr>
      </w:pPr>
      <w:r>
        <w:rPr>
          <w:rFonts w:ascii="Times New Roman" w:eastAsia="Times New Roman" w:hAnsi="Times New Roman" w:cs="Times New Roman"/>
          <w:b/>
          <w:bCs/>
          <w:sz w:val="21"/>
          <w:szCs w:val="21"/>
          <w:lang w:val="pt-PT"/>
        </w:rPr>
        <w:t xml:space="preserve"> </w:t>
      </w:r>
    </w:p>
    <w:p w:rsidR="00DE2C4D" w:rsidRDefault="00DE2C4D" w:rsidP="00DE2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spacing w:line="240" w:lineRule="auto"/>
        <w:jc w:val="center"/>
        <w:rPr>
          <w:rFonts w:ascii="Times New Roman" w:eastAsia="Times New Roman" w:hAnsi="Times New Roman" w:cs="Times New Roman"/>
          <w:b/>
          <w:bCs/>
          <w:sz w:val="21"/>
          <w:szCs w:val="21"/>
          <w:lang w:val="pt-PT"/>
        </w:rPr>
      </w:pPr>
      <w:r>
        <w:rPr>
          <w:rFonts w:ascii="Times New Roman" w:eastAsia="Times New Roman" w:hAnsi="Times New Roman" w:cs="Times New Roman"/>
          <w:b/>
          <w:bCs/>
          <w:sz w:val="21"/>
          <w:szCs w:val="21"/>
          <w:lang w:val="pt-PT"/>
        </w:rPr>
        <w:lastRenderedPageBreak/>
        <w:t xml:space="preserve">ANEXO I - MINUTA DE CONTRATO </w:t>
      </w:r>
    </w:p>
    <w:p w:rsidR="00DE2C4D" w:rsidRDefault="00DE2C4D" w:rsidP="00DE2C4D">
      <w:pPr>
        <w:pStyle w:val="Recuodecorpodetexto"/>
        <w:ind w:left="0"/>
        <w:rPr>
          <w:lang w:val="pt-PT"/>
        </w:rPr>
      </w:pPr>
      <w:r>
        <w:t xml:space="preserve">Contrato </w:t>
      </w:r>
      <w:r w:rsidR="001B4EFD">
        <w:t xml:space="preserve">para </w:t>
      </w:r>
      <w:r w:rsidR="001B4EFD" w:rsidRPr="001B4EFD">
        <w:rPr>
          <w:b/>
          <w:bCs/>
          <w:lang w:val="pt-PT"/>
        </w:rPr>
        <w:t>EMPREITADA GLOBAL (MATERIAL E SERVIÇOS) PARA A CONSTRUÇÃO DO CEO (CENTRO ESPECIALIZADO DE ODONTOLOGIA), NO BAIRRO NOSSA SENHORA APARECIDA NO MUNICIPIO DE CAMPOS NOVOS - SC.</w:t>
      </w:r>
    </w:p>
    <w:p w:rsidR="00DE2C4D" w:rsidRDefault="00DE2C4D" w:rsidP="00DE2C4D">
      <w:pPr>
        <w:pStyle w:val="Recuodecorpodetexto"/>
        <w:ind w:left="0"/>
        <w:rPr>
          <w:rFonts w:eastAsia="Calibri" w:cs="Calibri"/>
        </w:rPr>
      </w:pPr>
      <w:r>
        <w:t>O Fundo Municipal de Saúde de Campos Novos - entidade Jurídica de direito Público Interno, com sede administrativa à Rua Nereu Ramos, 333, Centro, Campos Novos- SC, inscrita no CNPJ/MF sob o n° 08.595.042/0001-24</w:t>
      </w:r>
      <w:r>
        <w:rPr>
          <w:lang w:val="pt-PT"/>
        </w:rPr>
        <w:t xml:space="preserve">, </w:t>
      </w:r>
      <w:r>
        <w:t xml:space="preserve">neste ato representada pela Secretária Municipal de Saúde, doravante denominada de CONTRATANTE, e a </w:t>
      </w:r>
      <w:proofErr w:type="gramStart"/>
      <w:r>
        <w:t>empresa ...</w:t>
      </w:r>
      <w:proofErr w:type="gramEnd"/>
      <w:r>
        <w:t>.................................., inscrita no CNPJ n º ..................................., representado pelo  seu representante legal o Sr. .........................................</w:t>
      </w:r>
      <w:r>
        <w:rPr>
          <w:lang w:val="pt-PT"/>
        </w:rPr>
        <w:t>, CPF............</w:t>
      </w:r>
      <w:r>
        <w:t xml:space="preserve">por este instrumento, as partes acima identificadas e qualificadas,  tem entre si certo  e ajustado a celebração deste Contrato, </w:t>
      </w:r>
      <w:r>
        <w:rPr>
          <w:lang w:val="pt-PT"/>
        </w:rPr>
        <w:t xml:space="preserve">e </w:t>
      </w:r>
      <w:r>
        <w:t>que se regerá pelas cláusulas e condições a seguir estabelecidas.</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caps/>
          <w:sz w:val="24"/>
          <w:szCs w:val="24"/>
          <w:lang w:val="pt-PT"/>
        </w:rPr>
      </w:pPr>
      <w:r>
        <w:rPr>
          <w:rFonts w:ascii="Times New Roman" w:eastAsia="Times New Roman" w:hAnsi="Times New Roman" w:cs="Times New Roman"/>
          <w:b/>
          <w:bCs/>
          <w:caps/>
          <w:sz w:val="24"/>
          <w:szCs w:val="24"/>
          <w:lang w:val="pt-PT"/>
        </w:rPr>
        <w:t xml:space="preserve">Cláusula Primeira – </w:t>
      </w:r>
      <w:r>
        <w:rPr>
          <w:rFonts w:ascii="Times New Roman" w:eastAsia="Times New Roman" w:hAnsi="Times New Roman" w:cs="Times New Roman"/>
          <w:caps/>
          <w:sz w:val="24"/>
          <w:szCs w:val="24"/>
          <w:lang w:val="pt-PT"/>
        </w:rPr>
        <w:t>DA VINCULAÇÃO E legislação aplicável</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O presente contrato vincula-se ao Edital da Tomada de Preço </w:t>
      </w:r>
      <w:r w:rsidR="001B4EFD">
        <w:rPr>
          <w:rFonts w:ascii="Times New Roman" w:eastAsia="Times New Roman" w:hAnsi="Times New Roman" w:cs="Times New Roman"/>
          <w:b/>
          <w:bCs/>
          <w:sz w:val="24"/>
          <w:szCs w:val="24"/>
          <w:lang w:val="pt-PT"/>
        </w:rPr>
        <w:t>nº 001/2014</w:t>
      </w:r>
      <w:r>
        <w:rPr>
          <w:rFonts w:ascii="Times New Roman" w:eastAsia="Times New Roman" w:hAnsi="Times New Roman" w:cs="Times New Roman"/>
          <w:sz w:val="24"/>
          <w:szCs w:val="24"/>
          <w:lang w:val="pt-PT"/>
        </w:rPr>
        <w:t xml:space="preserve"> e à proposta vencedora, sujeitando-se o CONTRATANTE e o CONTRATADO à Lei nº 8.666/93 e subsidiariamente ao Código Civil e Código de Defesa do Consumidor.</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caps/>
          <w:sz w:val="24"/>
          <w:szCs w:val="24"/>
          <w:lang w:val="pt-PT"/>
        </w:rPr>
      </w:pP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caps/>
          <w:sz w:val="24"/>
          <w:szCs w:val="24"/>
          <w:lang w:val="pt-PT"/>
        </w:rPr>
      </w:pPr>
      <w:r>
        <w:rPr>
          <w:rFonts w:ascii="Times New Roman" w:eastAsia="Times New Roman" w:hAnsi="Times New Roman" w:cs="Times New Roman"/>
          <w:b/>
          <w:bCs/>
          <w:caps/>
          <w:sz w:val="24"/>
          <w:szCs w:val="24"/>
          <w:lang w:val="pt-PT"/>
        </w:rPr>
        <w:t>Cláusula Segunda</w:t>
      </w:r>
      <w:r>
        <w:rPr>
          <w:rFonts w:ascii="Times New Roman" w:eastAsia="Times New Roman" w:hAnsi="Times New Roman" w:cs="Times New Roman"/>
          <w:caps/>
          <w:sz w:val="24"/>
          <w:szCs w:val="24"/>
          <w:lang w:val="pt-PT"/>
        </w:rPr>
        <w:t xml:space="preserve"> – Do regime de execução do contrato</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b/>
          <w:bCs/>
          <w:sz w:val="24"/>
          <w:szCs w:val="24"/>
          <w:lang w:val="pt-PT"/>
        </w:rPr>
      </w:pPr>
      <w:r>
        <w:rPr>
          <w:rFonts w:ascii="Times New Roman" w:eastAsia="Times New Roman" w:hAnsi="Times New Roman" w:cs="Times New Roman"/>
          <w:sz w:val="24"/>
          <w:szCs w:val="24"/>
          <w:lang w:val="pt-PT"/>
        </w:rPr>
        <w:t>O Contrato será executado pelo regime de</w:t>
      </w:r>
      <w:r>
        <w:rPr>
          <w:rFonts w:ascii="Times New Roman" w:eastAsia="Times New Roman" w:hAnsi="Times New Roman" w:cs="Times New Roman"/>
          <w:b/>
          <w:bCs/>
          <w:sz w:val="24"/>
          <w:szCs w:val="24"/>
          <w:lang w:val="pt-PT"/>
        </w:rPr>
        <w:t xml:space="preserve"> empreitada global.</w:t>
      </w:r>
    </w:p>
    <w:p w:rsidR="00DE2C4D" w:rsidRDefault="00DE2C4D" w:rsidP="00DE2C4D">
      <w:pPr>
        <w:tabs>
          <w:tab w:val="left" w:pos="0"/>
        </w:tabs>
        <w:autoSpaceDE w:val="0"/>
        <w:spacing w:line="240" w:lineRule="auto"/>
        <w:jc w:val="both"/>
        <w:rPr>
          <w:rFonts w:ascii="Times New Roman" w:eastAsia="Times New Roman" w:hAnsi="Times New Roman" w:cs="Times New Roman"/>
          <w:caps/>
          <w:sz w:val="24"/>
          <w:szCs w:val="24"/>
          <w:lang w:val="pt-PT"/>
        </w:rPr>
      </w:pPr>
    </w:p>
    <w:p w:rsidR="00DE2C4D" w:rsidRDefault="00DE2C4D" w:rsidP="00DE2C4D">
      <w:pPr>
        <w:tabs>
          <w:tab w:val="left" w:pos="0"/>
        </w:tabs>
        <w:autoSpaceDE w:val="0"/>
        <w:spacing w:line="240" w:lineRule="auto"/>
        <w:jc w:val="both"/>
        <w:rPr>
          <w:rFonts w:ascii="Times New Roman" w:eastAsia="Times New Roman" w:hAnsi="Times New Roman" w:cs="Times New Roman"/>
          <w:caps/>
          <w:sz w:val="24"/>
          <w:szCs w:val="24"/>
          <w:lang w:val="pt-PT"/>
        </w:rPr>
      </w:pPr>
      <w:r>
        <w:rPr>
          <w:rFonts w:ascii="Times New Roman" w:eastAsia="Times New Roman" w:hAnsi="Times New Roman" w:cs="Times New Roman"/>
          <w:b/>
          <w:bCs/>
          <w:caps/>
          <w:sz w:val="24"/>
          <w:szCs w:val="24"/>
          <w:lang w:val="pt-PT"/>
        </w:rPr>
        <w:t>cláusula terceira</w:t>
      </w:r>
      <w:r>
        <w:rPr>
          <w:rFonts w:ascii="Times New Roman" w:eastAsia="Times New Roman" w:hAnsi="Times New Roman" w:cs="Times New Roman"/>
          <w:caps/>
          <w:sz w:val="24"/>
          <w:szCs w:val="24"/>
          <w:lang w:val="pt-PT"/>
        </w:rPr>
        <w:t xml:space="preserve"> – do Objeto do Contrato </w:t>
      </w:r>
    </w:p>
    <w:p w:rsidR="00DE2C4D" w:rsidRDefault="001B4EFD" w:rsidP="00DE2C4D">
      <w:pPr>
        <w:tabs>
          <w:tab w:val="left" w:pos="0"/>
        </w:tabs>
        <w:autoSpaceDE w:val="0"/>
        <w:spacing w:line="240" w:lineRule="auto"/>
        <w:jc w:val="both"/>
        <w:rPr>
          <w:rFonts w:ascii="Times New Roman" w:eastAsia="Times New Roman" w:hAnsi="Times New Roman" w:cs="Times New Roman"/>
          <w:sz w:val="24"/>
          <w:szCs w:val="24"/>
          <w:lang w:val="pt-PT"/>
        </w:rPr>
      </w:pPr>
      <w:r w:rsidRPr="001B4EFD">
        <w:rPr>
          <w:rFonts w:ascii="Times New Roman" w:eastAsia="Times New Roman" w:hAnsi="Times New Roman" w:cs="Times New Roman"/>
          <w:b/>
          <w:bCs/>
          <w:sz w:val="24"/>
          <w:szCs w:val="24"/>
          <w:lang w:val="pt-PT"/>
        </w:rPr>
        <w:t>EMPREITADA GLOBAL (MATERIAL E SERVIÇOS) PARA A CONSTRUÇÃO DO CEO (CENTRO ESPECIALIZADO DE ODONTOLOGIA), NO BAIRRO NOSSA SENHORA APARECIDA NO MUNICIPIO DE CAMPOS NOVOS - SC.</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caps/>
          <w:sz w:val="24"/>
          <w:szCs w:val="24"/>
          <w:lang w:val="pt-PT"/>
        </w:rPr>
      </w:pPr>
      <w:r>
        <w:rPr>
          <w:rFonts w:ascii="Times New Roman" w:eastAsia="Times New Roman" w:hAnsi="Times New Roman" w:cs="Times New Roman"/>
          <w:b/>
          <w:bCs/>
          <w:caps/>
          <w:sz w:val="24"/>
          <w:szCs w:val="24"/>
          <w:lang w:val="pt-PT"/>
        </w:rPr>
        <w:t>Cláusula quarta</w:t>
      </w:r>
      <w:r>
        <w:rPr>
          <w:rFonts w:ascii="Times New Roman" w:eastAsia="Times New Roman" w:hAnsi="Times New Roman" w:cs="Times New Roman"/>
          <w:caps/>
          <w:sz w:val="24"/>
          <w:szCs w:val="24"/>
          <w:lang w:val="pt-PT"/>
        </w:rPr>
        <w:t xml:space="preserve"> – Da Dotação Orçamentária</w:t>
      </w:r>
    </w:p>
    <w:p w:rsidR="00DE2C4D" w:rsidRDefault="00DE2C4D" w:rsidP="00DE2C4D">
      <w:pPr>
        <w:tabs>
          <w:tab w:val="left" w:pos="0"/>
        </w:tabs>
        <w:autoSpaceDE w:val="0"/>
        <w:spacing w:before="60" w:after="0" w:line="240" w:lineRule="auto"/>
        <w:jc w:val="both"/>
        <w:rPr>
          <w:rFonts w:ascii="Calibri" w:eastAsia="Calibri" w:hAnsi="Calibri" w:cs="Calibri"/>
        </w:rPr>
      </w:pPr>
    </w:p>
    <w:p w:rsidR="00DE2C4D" w:rsidRDefault="00DE2C4D" w:rsidP="00DE2C4D">
      <w:pPr>
        <w:tabs>
          <w:tab w:val="left" w:pos="0"/>
        </w:tabs>
        <w:autoSpaceDE w:val="0"/>
        <w:spacing w:after="0" w:line="240" w:lineRule="auto"/>
        <w:jc w:val="both"/>
        <w:rPr>
          <w:rFonts w:ascii="Times New Roman" w:eastAsia="Times New Roman" w:hAnsi="Times New Roman" w:cs="Times New Roman"/>
          <w:b/>
          <w:bCs/>
          <w:color w:val="FF0000"/>
          <w:sz w:val="24"/>
          <w:szCs w:val="24"/>
          <w:lang w:val="pt-PT"/>
        </w:rPr>
      </w:pPr>
      <w:r>
        <w:rPr>
          <w:rFonts w:ascii="Times New Roman" w:eastAsia="Times New Roman" w:hAnsi="Times New Roman" w:cs="Times New Roman"/>
          <w:b/>
          <w:bCs/>
          <w:color w:val="FF0000"/>
          <w:sz w:val="24"/>
          <w:szCs w:val="24"/>
          <w:lang w:val="pt-PT"/>
        </w:rPr>
        <w:t>SECRETARIA MUNICIPAL DE SAÚDE</w:t>
      </w:r>
    </w:p>
    <w:p w:rsidR="00DE2C4D" w:rsidRDefault="00DE2C4D" w:rsidP="00DE2C4D">
      <w:pPr>
        <w:tabs>
          <w:tab w:val="left" w:pos="0"/>
        </w:tabs>
        <w:autoSpaceDE w:val="0"/>
        <w:spacing w:after="0" w:line="240" w:lineRule="auto"/>
        <w:jc w:val="both"/>
        <w:rPr>
          <w:rFonts w:ascii="Times New Roman" w:eastAsia="Times New Roman" w:hAnsi="Times New Roman" w:cs="Times New Roman"/>
          <w:b/>
          <w:bCs/>
          <w:color w:val="FF0000"/>
          <w:sz w:val="24"/>
          <w:szCs w:val="24"/>
          <w:lang w:val="pt-PT"/>
        </w:rPr>
      </w:pPr>
      <w:r>
        <w:rPr>
          <w:rFonts w:ascii="Times New Roman" w:eastAsia="Times New Roman" w:hAnsi="Times New Roman" w:cs="Times New Roman"/>
          <w:b/>
          <w:bCs/>
          <w:color w:val="FF0000"/>
          <w:sz w:val="24"/>
          <w:szCs w:val="24"/>
          <w:lang w:val="pt-PT"/>
        </w:rPr>
        <w:t>FUNDO MUNICIPAL DE SAÚDE</w:t>
      </w:r>
    </w:p>
    <w:p w:rsidR="00DE2C4D" w:rsidRDefault="00DE2C4D" w:rsidP="00DE2C4D">
      <w:pPr>
        <w:tabs>
          <w:tab w:val="left" w:pos="0"/>
        </w:tabs>
        <w:autoSpaceDE w:val="0"/>
        <w:spacing w:after="0" w:line="240" w:lineRule="auto"/>
        <w:jc w:val="both"/>
        <w:rPr>
          <w:rFonts w:ascii="Times New Roman" w:eastAsia="Times New Roman" w:hAnsi="Times New Roman" w:cs="Times New Roman"/>
          <w:b/>
          <w:bCs/>
          <w:color w:val="FF0000"/>
          <w:sz w:val="24"/>
          <w:szCs w:val="24"/>
          <w:lang w:val="pt-PT"/>
        </w:rPr>
      </w:pPr>
      <w:r>
        <w:rPr>
          <w:rFonts w:ascii="Times New Roman" w:eastAsia="Times New Roman" w:hAnsi="Times New Roman" w:cs="Times New Roman"/>
          <w:b/>
          <w:bCs/>
          <w:color w:val="FF0000"/>
          <w:sz w:val="24"/>
          <w:szCs w:val="24"/>
          <w:lang w:val="pt-PT"/>
        </w:rPr>
        <w:t xml:space="preserve">44.90.51.99.00.00.00.0.1.0063.0- 146 </w:t>
      </w:r>
    </w:p>
    <w:p w:rsidR="00DE2C4D" w:rsidRDefault="00DE2C4D" w:rsidP="00DE2C4D">
      <w:pPr>
        <w:tabs>
          <w:tab w:val="left" w:pos="0"/>
        </w:tabs>
        <w:autoSpaceDE w:val="0"/>
        <w:spacing w:after="0" w:line="240" w:lineRule="auto"/>
        <w:jc w:val="both"/>
        <w:rPr>
          <w:rFonts w:ascii="Times New Roman" w:eastAsia="Times New Roman" w:hAnsi="Times New Roman" w:cs="Times New Roman"/>
          <w:b/>
          <w:bCs/>
          <w:color w:val="FF0000"/>
          <w:sz w:val="24"/>
          <w:szCs w:val="24"/>
          <w:lang w:val="pt-PT"/>
        </w:rPr>
      </w:pP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b/>
          <w:bCs/>
          <w:sz w:val="24"/>
          <w:szCs w:val="24"/>
          <w:lang w:val="pt-PT"/>
        </w:rPr>
      </w:pPr>
    </w:p>
    <w:p w:rsidR="00DE2C4D" w:rsidRDefault="00DE2C4D" w:rsidP="00DE2C4D">
      <w:pPr>
        <w:tabs>
          <w:tab w:val="left" w:pos="0"/>
        </w:tabs>
        <w:autoSpaceDE w:val="0"/>
        <w:spacing w:line="240" w:lineRule="auto"/>
        <w:jc w:val="both"/>
        <w:rPr>
          <w:rFonts w:ascii="Times New Roman" w:eastAsia="Times New Roman" w:hAnsi="Times New Roman" w:cs="Times New Roman"/>
          <w:caps/>
          <w:sz w:val="24"/>
          <w:szCs w:val="24"/>
          <w:lang w:val="pt-PT"/>
        </w:rPr>
      </w:pPr>
      <w:r>
        <w:rPr>
          <w:rFonts w:ascii="Times New Roman" w:eastAsia="Times New Roman" w:hAnsi="Times New Roman" w:cs="Times New Roman"/>
          <w:b/>
          <w:bCs/>
          <w:caps/>
          <w:sz w:val="24"/>
          <w:szCs w:val="24"/>
          <w:lang w:val="pt-PT"/>
        </w:rPr>
        <w:t xml:space="preserve">Cláusula Quinta </w:t>
      </w:r>
      <w:r>
        <w:rPr>
          <w:rFonts w:ascii="Times New Roman" w:eastAsia="Times New Roman" w:hAnsi="Times New Roman" w:cs="Times New Roman"/>
          <w:caps/>
          <w:sz w:val="24"/>
          <w:szCs w:val="24"/>
          <w:lang w:val="pt-PT"/>
        </w:rPr>
        <w:t xml:space="preserve">– Do valor e da garantia </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lastRenderedPageBreak/>
        <w:t xml:space="preserve">§ 1°Pelos serviços descritos na Cláusula Segunda deste Contrato, o CONTRATANTE pagará ao CONTRATADO, o valor total de </w:t>
      </w:r>
      <w:proofErr w:type="gramStart"/>
      <w:r>
        <w:rPr>
          <w:rFonts w:ascii="Times New Roman" w:eastAsia="Times New Roman" w:hAnsi="Times New Roman" w:cs="Times New Roman"/>
          <w:sz w:val="24"/>
          <w:szCs w:val="24"/>
          <w:lang w:val="pt-PT"/>
        </w:rPr>
        <w:t>R$ ...</w:t>
      </w:r>
      <w:proofErr w:type="gramEnd"/>
      <w:r>
        <w:rPr>
          <w:rFonts w:ascii="Times New Roman" w:eastAsia="Times New Roman" w:hAnsi="Times New Roman" w:cs="Times New Roman"/>
          <w:sz w:val="24"/>
          <w:szCs w:val="24"/>
          <w:lang w:val="pt-PT"/>
        </w:rPr>
        <w:t>... (</w:t>
      </w:r>
      <w:proofErr w:type="gramStart"/>
      <w:r>
        <w:rPr>
          <w:rFonts w:ascii="Times New Roman" w:eastAsia="Times New Roman" w:hAnsi="Times New Roman" w:cs="Times New Roman"/>
          <w:sz w:val="24"/>
          <w:szCs w:val="24"/>
          <w:lang w:val="pt-PT"/>
        </w:rPr>
        <w:t>.......................</w:t>
      </w:r>
      <w:proofErr w:type="gramEnd"/>
      <w:r>
        <w:rPr>
          <w:rFonts w:ascii="Times New Roman" w:eastAsia="Times New Roman" w:hAnsi="Times New Roman" w:cs="Times New Roman"/>
          <w:sz w:val="24"/>
          <w:szCs w:val="24"/>
          <w:lang w:val="pt-PT"/>
        </w:rPr>
        <w:t>).</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2º O valor previsto nesta cláusula contempla a execução total da obra de acordo com os projetos em anexo, independente dos quantitativos unitários constantes da planilha de custos da proposta, e não será reajustada.</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caps/>
          <w:sz w:val="24"/>
          <w:szCs w:val="24"/>
          <w:lang w:val="pt-PT"/>
        </w:rPr>
      </w:pPr>
      <w:r>
        <w:rPr>
          <w:rFonts w:ascii="Times New Roman" w:eastAsia="Times New Roman" w:hAnsi="Times New Roman" w:cs="Times New Roman"/>
          <w:b/>
          <w:bCs/>
          <w:caps/>
          <w:sz w:val="24"/>
          <w:szCs w:val="24"/>
          <w:lang w:val="pt-PT"/>
        </w:rPr>
        <w:t>cláusula sexta</w:t>
      </w:r>
      <w:r>
        <w:rPr>
          <w:rFonts w:ascii="Times New Roman" w:eastAsia="Times New Roman" w:hAnsi="Times New Roman" w:cs="Times New Roman"/>
          <w:caps/>
          <w:sz w:val="24"/>
          <w:szCs w:val="24"/>
          <w:lang w:val="pt-PT"/>
        </w:rPr>
        <w:t xml:space="preserve"> – do prazo de execução DO OBJETO E DURAÇÃO DO CONTRATO</w:t>
      </w:r>
    </w:p>
    <w:p w:rsidR="00DE2C4D" w:rsidRDefault="00DE2C4D" w:rsidP="00DE2C4D">
      <w:pPr>
        <w:tabs>
          <w:tab w:val="left" w:pos="0"/>
        </w:tabs>
        <w:autoSpaceDE w:val="0"/>
        <w:spacing w:before="60" w:after="0" w:line="240" w:lineRule="auto"/>
        <w:jc w:val="both"/>
        <w:rPr>
          <w:rFonts w:ascii="Calibri" w:eastAsia="Calibri" w:hAnsi="Calibri" w:cs="Calibri"/>
        </w:rPr>
      </w:pP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O prazo de execução dos serviços será de </w:t>
      </w:r>
      <w:r w:rsidR="001B4EFD">
        <w:rPr>
          <w:rFonts w:ascii="Times New Roman" w:eastAsia="Times New Roman" w:hAnsi="Times New Roman" w:cs="Times New Roman"/>
          <w:sz w:val="24"/>
          <w:szCs w:val="24"/>
          <w:lang w:val="pt-PT"/>
        </w:rPr>
        <w:t>06</w:t>
      </w:r>
      <w:r>
        <w:rPr>
          <w:rFonts w:ascii="Times New Roman" w:eastAsia="Times New Roman" w:hAnsi="Times New Roman" w:cs="Times New Roman"/>
          <w:b/>
          <w:bCs/>
          <w:color w:val="FF0000"/>
          <w:sz w:val="24"/>
          <w:szCs w:val="24"/>
          <w:lang w:val="pt-PT"/>
        </w:rPr>
        <w:t xml:space="preserve"> </w:t>
      </w:r>
      <w:r>
        <w:rPr>
          <w:rFonts w:ascii="Times New Roman" w:eastAsia="Times New Roman" w:hAnsi="Times New Roman" w:cs="Times New Roman"/>
          <w:b/>
          <w:bCs/>
          <w:sz w:val="24"/>
          <w:szCs w:val="24"/>
          <w:lang w:val="pt-PT"/>
        </w:rPr>
        <w:t>(</w:t>
      </w:r>
      <w:r w:rsidR="001B4EFD">
        <w:rPr>
          <w:rFonts w:ascii="Times New Roman" w:eastAsia="Times New Roman" w:hAnsi="Times New Roman" w:cs="Times New Roman"/>
          <w:b/>
          <w:bCs/>
          <w:sz w:val="24"/>
          <w:szCs w:val="24"/>
          <w:lang w:val="pt-PT"/>
        </w:rPr>
        <w:t>seis</w:t>
      </w:r>
      <w:r>
        <w:rPr>
          <w:rFonts w:ascii="Times New Roman" w:eastAsia="Times New Roman" w:hAnsi="Times New Roman" w:cs="Times New Roman"/>
          <w:b/>
          <w:bCs/>
          <w:sz w:val="24"/>
          <w:szCs w:val="24"/>
          <w:lang w:val="pt-PT"/>
        </w:rPr>
        <w:t>) meses,</w:t>
      </w:r>
      <w:r>
        <w:rPr>
          <w:rFonts w:ascii="Times New Roman" w:eastAsia="Times New Roman" w:hAnsi="Times New Roman" w:cs="Times New Roman"/>
          <w:sz w:val="24"/>
          <w:szCs w:val="24"/>
          <w:lang w:val="pt-PT"/>
        </w:rPr>
        <w:t xml:space="preserve"> a partir da data de assinatura da Ordem de Serviço e conforme cronograma físico-financeiro.</w:t>
      </w:r>
    </w:p>
    <w:p w:rsidR="00DE2C4D" w:rsidRDefault="00DE2C4D" w:rsidP="00DE2C4D">
      <w:pPr>
        <w:tabs>
          <w:tab w:val="left" w:pos="0"/>
        </w:tabs>
        <w:autoSpaceDE w:val="0"/>
        <w:spacing w:line="240" w:lineRule="auto"/>
        <w:jc w:val="both"/>
        <w:rPr>
          <w:rFonts w:ascii="Times New Roman" w:eastAsia="Times New Roman" w:hAnsi="Times New Roman" w:cs="Times New Roman"/>
          <w:sz w:val="24"/>
          <w:szCs w:val="24"/>
          <w:lang w:val="pt-PT"/>
        </w:rPr>
      </w:pPr>
    </w:p>
    <w:p w:rsidR="00DE2C4D" w:rsidRDefault="00DE2C4D" w:rsidP="00DE2C4D">
      <w:pPr>
        <w:tabs>
          <w:tab w:val="left" w:pos="0"/>
        </w:tabs>
        <w:autoSpaceDE w:val="0"/>
        <w:spacing w:line="240" w:lineRule="auto"/>
        <w:jc w:val="both"/>
        <w:rPr>
          <w:rFonts w:ascii="Times New Roman" w:eastAsia="Times New Roman" w:hAnsi="Times New Roman" w:cs="Times New Roman"/>
          <w:caps/>
          <w:sz w:val="24"/>
          <w:szCs w:val="24"/>
          <w:lang w:val="pt-PT"/>
        </w:rPr>
      </w:pPr>
      <w:r>
        <w:rPr>
          <w:rFonts w:ascii="Times New Roman" w:eastAsia="Times New Roman" w:hAnsi="Times New Roman" w:cs="Times New Roman"/>
          <w:b/>
          <w:bCs/>
          <w:caps/>
          <w:sz w:val="24"/>
          <w:szCs w:val="24"/>
          <w:lang w:val="pt-PT"/>
        </w:rPr>
        <w:t>Cláusula sétima</w:t>
      </w:r>
      <w:r>
        <w:rPr>
          <w:rFonts w:ascii="Times New Roman" w:eastAsia="Times New Roman" w:hAnsi="Times New Roman" w:cs="Times New Roman"/>
          <w:caps/>
          <w:sz w:val="24"/>
          <w:szCs w:val="24"/>
          <w:lang w:val="pt-PT"/>
        </w:rPr>
        <w:t>– Da Garantia DOS SERVIÇOS e equipamentos</w:t>
      </w:r>
    </w:p>
    <w:p w:rsidR="00DE2C4D" w:rsidRDefault="00DE2C4D" w:rsidP="00DE2C4D">
      <w:pPr>
        <w:tabs>
          <w:tab w:val="left" w:pos="0"/>
        </w:tabs>
        <w:autoSpaceDE w:val="0"/>
        <w:spacing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 Durante o período de garantia o CONTRATADO se obriga a reparar, refazer ou substituir os serviços ou equipamentos que se apresentarem com vício de qualidade ou defeito, fornecendo a mão-de-obra e todos os materiais eventualmente utilizados, sem qualquer custo adicional aos valores contratados.</w:t>
      </w:r>
    </w:p>
    <w:p w:rsidR="00DE2C4D" w:rsidRDefault="00DE2C4D" w:rsidP="00DE2C4D">
      <w:pPr>
        <w:tabs>
          <w:tab w:val="left" w:pos="0"/>
        </w:tabs>
        <w:autoSpaceDE w:val="0"/>
        <w:spacing w:line="240" w:lineRule="auto"/>
        <w:jc w:val="both"/>
        <w:rPr>
          <w:rFonts w:ascii="Times New Roman" w:eastAsia="Times New Roman" w:hAnsi="Times New Roman" w:cs="Times New Roman"/>
          <w:caps/>
          <w:sz w:val="24"/>
          <w:szCs w:val="24"/>
          <w:lang w:val="pt-PT"/>
        </w:rPr>
      </w:pPr>
      <w:r>
        <w:rPr>
          <w:rFonts w:ascii="Times New Roman" w:eastAsia="Times New Roman" w:hAnsi="Times New Roman" w:cs="Times New Roman"/>
          <w:b/>
          <w:bCs/>
          <w:caps/>
          <w:sz w:val="24"/>
          <w:szCs w:val="24"/>
          <w:lang w:val="pt-PT"/>
        </w:rPr>
        <w:t>Cláusula oitava</w:t>
      </w:r>
      <w:r>
        <w:rPr>
          <w:rFonts w:ascii="Times New Roman" w:eastAsia="Times New Roman" w:hAnsi="Times New Roman" w:cs="Times New Roman"/>
          <w:caps/>
          <w:sz w:val="24"/>
          <w:szCs w:val="24"/>
          <w:lang w:val="pt-PT"/>
        </w:rPr>
        <w:t xml:space="preserve"> – Do Pagamento</w:t>
      </w:r>
    </w:p>
    <w:p w:rsidR="00DE2C4D" w:rsidRDefault="00DE2C4D" w:rsidP="00DE2C4D">
      <w:pPr>
        <w:tabs>
          <w:tab w:val="left" w:pos="0"/>
        </w:tabs>
        <w:autoSpaceDE w:val="0"/>
        <w:spacing w:after="120" w:line="240" w:lineRule="auto"/>
        <w:jc w:val="both"/>
        <w:rPr>
          <w:rFonts w:ascii="Times New Roman" w:eastAsia="Calibri" w:hAnsi="Times New Roman" w:cs="Calibri"/>
        </w:rPr>
      </w:pPr>
      <w:r>
        <w:rPr>
          <w:rFonts w:ascii="Times New Roman" w:eastAsia="Times New Roman" w:hAnsi="Times New Roman" w:cs="Times New Roman"/>
          <w:sz w:val="24"/>
          <w:szCs w:val="24"/>
          <w:lang w:val="pt-PT"/>
        </w:rPr>
        <w:t xml:space="preserve">§ 1º O </w:t>
      </w:r>
      <w:r>
        <w:rPr>
          <w:rFonts w:ascii="Times New Roman" w:hAnsi="Times New Roman"/>
        </w:rPr>
        <w:t xml:space="preserve">pagamento será efetuado em moeda corrente nacional, de acordo com o Cronograma, e no valor correspondente ao somatório das etapas dos diversos itens </w:t>
      </w:r>
      <w:r>
        <w:rPr>
          <w:rFonts w:ascii="Times New Roman" w:hAnsi="Times New Roman"/>
          <w:b/>
          <w:bCs/>
        </w:rPr>
        <w:t xml:space="preserve">efetivamente concluídas, </w:t>
      </w:r>
      <w:r>
        <w:rPr>
          <w:rFonts w:ascii="Times New Roman" w:hAnsi="Times New Roman"/>
        </w:rPr>
        <w:t xml:space="preserve">segundo as aferições efetuadas pelo engenheiro responsável da Prefeitura </w:t>
      </w:r>
      <w:proofErr w:type="gramStart"/>
      <w:r>
        <w:rPr>
          <w:rFonts w:ascii="Times New Roman" w:hAnsi="Times New Roman"/>
        </w:rPr>
        <w:t>da Campos</w:t>
      </w:r>
      <w:proofErr w:type="gramEnd"/>
      <w:r>
        <w:rPr>
          <w:rFonts w:ascii="Times New Roman" w:hAnsi="Times New Roman"/>
        </w:rPr>
        <w:t xml:space="preserve"> Novos</w:t>
      </w:r>
    </w:p>
    <w:p w:rsidR="00DE2C4D" w:rsidRDefault="00DE2C4D" w:rsidP="00DE2C4D">
      <w:pPr>
        <w:tabs>
          <w:tab w:val="left" w:pos="0"/>
        </w:tabs>
        <w:autoSpaceDE w:val="0"/>
        <w:spacing w:after="12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2°- A Contratada deverá apresentar</w:t>
      </w:r>
      <w:r>
        <w:rPr>
          <w:rFonts w:ascii="Times New Roman" w:eastAsia="Times New Roman" w:hAnsi="Times New Roman" w:cs="Times New Roman"/>
          <w:b/>
          <w:bCs/>
          <w:sz w:val="24"/>
          <w:szCs w:val="24"/>
          <w:lang w:val="pt-PT"/>
        </w:rPr>
        <w:t xml:space="preserve"> </w:t>
      </w:r>
      <w:r>
        <w:rPr>
          <w:rFonts w:ascii="Times New Roman" w:eastAsia="Times New Roman" w:hAnsi="Times New Roman" w:cs="Times New Roman"/>
          <w:sz w:val="24"/>
          <w:szCs w:val="24"/>
          <w:lang w:val="pt-PT"/>
        </w:rPr>
        <w:t>a cada pagamento juntamente com a Nota Fiscal, as CND's (Certidão Negativa de Débitos) junto ao INSS, o FGTS, a União, o Estado e o Município.</w:t>
      </w:r>
    </w:p>
    <w:p w:rsidR="00DE2C4D" w:rsidRDefault="00DE2C4D" w:rsidP="00DE2C4D">
      <w:pPr>
        <w:tabs>
          <w:tab w:val="left" w:pos="0"/>
        </w:tabs>
        <w:autoSpaceDE w:val="0"/>
        <w:spacing w:after="120" w:line="240" w:lineRule="auto"/>
        <w:jc w:val="both"/>
        <w:rPr>
          <w:rFonts w:ascii="Times New Roman" w:eastAsia="Courier" w:hAnsi="Times New Roman" w:cs="Courier"/>
          <w:b/>
          <w:bCs/>
          <w:sz w:val="24"/>
          <w:szCs w:val="24"/>
          <w:lang w:val="pt-PT"/>
        </w:rPr>
      </w:pPr>
      <w:r>
        <w:rPr>
          <w:rFonts w:ascii="Times New Roman" w:eastAsia="Times New Roman" w:hAnsi="Times New Roman" w:cs="Times New Roman"/>
          <w:sz w:val="24"/>
          <w:szCs w:val="24"/>
          <w:lang w:val="pt-PT"/>
        </w:rPr>
        <w:t xml:space="preserve">§ 3º- Para Liberação do </w:t>
      </w:r>
      <w:r>
        <w:rPr>
          <w:rFonts w:ascii="Times New Roman" w:eastAsia="Times New Roman" w:hAnsi="Times New Roman" w:cs="Times New Roman"/>
          <w:b/>
          <w:bCs/>
          <w:sz w:val="24"/>
          <w:szCs w:val="24"/>
          <w:lang w:val="pt-PT"/>
        </w:rPr>
        <w:t>primeiro pagamento</w:t>
      </w:r>
      <w:r>
        <w:rPr>
          <w:rFonts w:ascii="Times New Roman" w:eastAsia="Times New Roman" w:hAnsi="Times New Roman" w:cs="Times New Roman"/>
          <w:sz w:val="24"/>
          <w:szCs w:val="24"/>
          <w:lang w:val="pt-PT"/>
        </w:rPr>
        <w:t xml:space="preserve"> a Contratada deverá apresentar a </w:t>
      </w:r>
      <w:r>
        <w:rPr>
          <w:rFonts w:ascii="Times New Roman" w:eastAsia="Times New Roman" w:hAnsi="Times New Roman" w:cs="Times New Roman"/>
          <w:b/>
          <w:bCs/>
          <w:sz w:val="24"/>
          <w:szCs w:val="24"/>
          <w:lang w:val="pt-PT"/>
        </w:rPr>
        <w:t>ART</w:t>
      </w:r>
      <w:r>
        <w:rPr>
          <w:rFonts w:ascii="Times New Roman" w:eastAsia="Times New Roman" w:hAnsi="Times New Roman" w:cs="Times New Roman"/>
          <w:sz w:val="24"/>
          <w:szCs w:val="24"/>
          <w:lang w:val="pt-PT"/>
        </w:rPr>
        <w:t xml:space="preserve"> – Anotação de Responsabilidade Técnica - de execução dos serviços, bem como o comprovante de </w:t>
      </w:r>
      <w:r>
        <w:rPr>
          <w:rFonts w:ascii="Times New Roman" w:eastAsia="Courier" w:hAnsi="Times New Roman" w:cs="Courier"/>
          <w:b/>
          <w:bCs/>
          <w:sz w:val="24"/>
          <w:szCs w:val="24"/>
          <w:lang w:val="pt-PT"/>
        </w:rPr>
        <w:t>Registro (Matrícula) da Obra junto ao INSS.</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 4º Fica o CONTRATANTE autorizado a deduzir do pagamento devido, qualquer multa imposta, sem prejuízo das demais penalidades previstas na Lei. </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 5º O pagamento poderá ser sustado pelo CONTRATANTE, quando os serviços não estiverem de acordo com o estipulado, ou por inadimplemento de qualquer Cláusula deste Contrato. </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lastRenderedPageBreak/>
        <w:t>§ 6° No pagamento será efetuada a retenção na fonte dos tributos devidos na forma da legislação, em especial o INSS e ISS.</w:t>
      </w:r>
    </w:p>
    <w:p w:rsidR="00DE2C4D" w:rsidRDefault="00DE2C4D" w:rsidP="00DE2C4D">
      <w:pPr>
        <w:tabs>
          <w:tab w:val="left" w:pos="0"/>
        </w:tabs>
        <w:autoSpaceDE w:val="0"/>
        <w:spacing w:line="240" w:lineRule="auto"/>
        <w:jc w:val="both"/>
        <w:rPr>
          <w:rFonts w:ascii="Times New Roman" w:eastAsia="Times New Roman" w:hAnsi="Times New Roman" w:cs="Times New Roman"/>
          <w:sz w:val="24"/>
          <w:szCs w:val="24"/>
          <w:lang w:val="pt-PT"/>
        </w:rPr>
      </w:pP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caps/>
          <w:sz w:val="24"/>
          <w:szCs w:val="24"/>
          <w:lang w:val="pt-PT"/>
        </w:rPr>
      </w:pPr>
      <w:r>
        <w:rPr>
          <w:rFonts w:ascii="Times New Roman" w:eastAsia="Times New Roman" w:hAnsi="Times New Roman" w:cs="Times New Roman"/>
          <w:b/>
          <w:bCs/>
          <w:caps/>
          <w:sz w:val="24"/>
          <w:szCs w:val="24"/>
          <w:lang w:val="pt-PT"/>
        </w:rPr>
        <w:t>Cláusula nona</w:t>
      </w:r>
      <w:r>
        <w:rPr>
          <w:rFonts w:ascii="Times New Roman" w:eastAsia="Times New Roman" w:hAnsi="Times New Roman" w:cs="Times New Roman"/>
          <w:caps/>
          <w:sz w:val="24"/>
          <w:szCs w:val="24"/>
          <w:lang w:val="pt-PT"/>
        </w:rPr>
        <w:t>– do recebimento</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caps/>
          <w:sz w:val="24"/>
          <w:szCs w:val="24"/>
          <w:lang w:val="pt-PT"/>
        </w:rPr>
      </w:pP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Após a execução, o objeto será recebido:</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I – provisoriamente, em até 15 dias da comunicação escrita do CONTRATADO, por ocasião da execução final, após a fiscalização constatar a execução dos serviços em conformidade com os Projetos, especificações e normas contidas no presente contrato.</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II – definitivamente, em até 45 dias</w:t>
      </w:r>
      <w:r>
        <w:rPr>
          <w:rFonts w:ascii="Times New Roman" w:eastAsia="Times New Roman" w:hAnsi="Times New Roman" w:cs="Times New Roman"/>
          <w:b/>
          <w:bCs/>
          <w:sz w:val="24"/>
          <w:szCs w:val="24"/>
          <w:lang w:val="pt-PT"/>
        </w:rPr>
        <w:t xml:space="preserve">, </w:t>
      </w:r>
      <w:r>
        <w:rPr>
          <w:rFonts w:ascii="Times New Roman" w:eastAsia="Times New Roman" w:hAnsi="Times New Roman" w:cs="Times New Roman"/>
          <w:sz w:val="24"/>
          <w:szCs w:val="24"/>
          <w:lang w:val="pt-PT"/>
        </w:rPr>
        <w:t>contados a partir da emissão do Termo de Recebimento Provisório (se não houver pendências)</w:t>
      </w:r>
      <w:proofErr w:type="gramStart"/>
      <w:r>
        <w:rPr>
          <w:rFonts w:ascii="Times New Roman" w:eastAsia="Times New Roman" w:hAnsi="Times New Roman" w:cs="Times New Roman"/>
          <w:b/>
          <w:bCs/>
          <w:sz w:val="24"/>
          <w:szCs w:val="24"/>
          <w:lang w:val="pt-PT"/>
        </w:rPr>
        <w:t xml:space="preserve"> </w:t>
      </w:r>
      <w:r>
        <w:rPr>
          <w:rFonts w:ascii="Times New Roman" w:eastAsia="Times New Roman" w:hAnsi="Times New Roman" w:cs="Times New Roman"/>
          <w:sz w:val="24"/>
          <w:szCs w:val="24"/>
          <w:lang w:val="pt-PT"/>
        </w:rPr>
        <w:t xml:space="preserve"> </w:t>
      </w:r>
      <w:proofErr w:type="gramEnd"/>
      <w:r>
        <w:rPr>
          <w:rFonts w:ascii="Times New Roman" w:eastAsia="Times New Roman" w:hAnsi="Times New Roman" w:cs="Times New Roman"/>
          <w:sz w:val="24"/>
          <w:szCs w:val="24"/>
          <w:lang w:val="pt-PT"/>
        </w:rPr>
        <w:t>após execução final e emissão de laudo de avaliação e inspeção favoráveis, elaborados pela fiscalização do CONTRATANTE.</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Parágrafo único. Por execução final entende-se a conclusão da obra, com todas as instalações e equipamentos em pleno funcionamento.</w:t>
      </w:r>
    </w:p>
    <w:p w:rsidR="00DE2C4D" w:rsidRDefault="00DE2C4D" w:rsidP="00DE2C4D">
      <w:pPr>
        <w:tabs>
          <w:tab w:val="left" w:pos="0"/>
        </w:tabs>
        <w:autoSpaceDE w:val="0"/>
        <w:spacing w:line="240" w:lineRule="auto"/>
        <w:jc w:val="both"/>
        <w:rPr>
          <w:rFonts w:ascii="Times New Roman" w:eastAsia="Times New Roman" w:hAnsi="Times New Roman" w:cs="Times New Roman"/>
          <w:sz w:val="24"/>
          <w:szCs w:val="24"/>
          <w:lang w:val="pt-PT"/>
        </w:rPr>
      </w:pP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caps/>
          <w:sz w:val="24"/>
          <w:szCs w:val="24"/>
          <w:lang w:val="pt-PT"/>
        </w:rPr>
      </w:pPr>
      <w:r>
        <w:rPr>
          <w:rFonts w:ascii="Times New Roman" w:eastAsia="Times New Roman" w:hAnsi="Times New Roman" w:cs="Times New Roman"/>
          <w:b/>
          <w:bCs/>
          <w:caps/>
          <w:sz w:val="24"/>
          <w:szCs w:val="24"/>
          <w:lang w:val="pt-PT"/>
        </w:rPr>
        <w:t xml:space="preserve">Cláusula Décima </w:t>
      </w:r>
      <w:r>
        <w:rPr>
          <w:rFonts w:ascii="Times New Roman" w:eastAsia="Times New Roman" w:hAnsi="Times New Roman" w:cs="Times New Roman"/>
          <w:caps/>
          <w:sz w:val="24"/>
          <w:szCs w:val="24"/>
          <w:lang w:val="pt-PT"/>
        </w:rPr>
        <w:t>– Das Penalidades</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caps/>
          <w:sz w:val="24"/>
          <w:szCs w:val="24"/>
          <w:lang w:val="pt-PT"/>
        </w:rPr>
      </w:pP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Pela inexecução total ou parcial do contrato estará o CONTRATADO sujeito às seguintes sanções:</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I - advertência;</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II - multa:</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a) de 20% sobre o valor contratual no caso de recusa da assinatura do Contrato, quando regularmente convocado, ou na hipótese de rescisão contratual por culpa do CONTRATADO.</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b) de 0,2% sobre o valor do Contrato, por dia, no caso de atraso injustificado por parte CONTRATADO no cumprimento dos prazos de início de execução dos serviços ou da conclusão final da obra ou, ainda, para a solução de vícios ou imperfeições constatadas na obra, até o limite de 20%.</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c) de até 20% sobre o valor contratual, no caso de descumprimento de qualquer cláusula do presente Contrato, ressalvado o disposto nas letras a e b desta cláusula. </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III - suspensão temporária de participação em licitação e impedimento de contratar com o Fundo Municipal de Saúde de Campos Novos pelo período de até 02 (dois) anos consecutivos;</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lastRenderedPageBreak/>
        <w:t>IV - declaração de inidoneidade.</w:t>
      </w:r>
    </w:p>
    <w:p w:rsidR="00DE2C4D" w:rsidRDefault="00DE2C4D" w:rsidP="00DE2C4D">
      <w:pPr>
        <w:tabs>
          <w:tab w:val="left" w:pos="0"/>
        </w:tabs>
        <w:autoSpaceDE w:val="0"/>
        <w:spacing w:line="240" w:lineRule="auto"/>
        <w:jc w:val="both"/>
        <w:rPr>
          <w:rFonts w:ascii="Times New Roman" w:eastAsia="Times New Roman" w:hAnsi="Times New Roman" w:cs="Times New Roman"/>
          <w:sz w:val="24"/>
          <w:szCs w:val="24"/>
          <w:lang w:val="pt-PT"/>
        </w:rPr>
      </w:pP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caps/>
          <w:sz w:val="24"/>
          <w:szCs w:val="24"/>
          <w:lang w:val="pt-PT"/>
        </w:rPr>
      </w:pPr>
      <w:r>
        <w:rPr>
          <w:rFonts w:ascii="Times New Roman" w:eastAsia="Times New Roman" w:hAnsi="Times New Roman" w:cs="Times New Roman"/>
          <w:b/>
          <w:bCs/>
          <w:caps/>
          <w:sz w:val="24"/>
          <w:szCs w:val="24"/>
          <w:lang w:val="pt-PT"/>
        </w:rPr>
        <w:t>Cláusula Décima PRIMEIRA</w:t>
      </w:r>
      <w:r>
        <w:rPr>
          <w:rFonts w:ascii="Times New Roman" w:eastAsia="Times New Roman" w:hAnsi="Times New Roman" w:cs="Times New Roman"/>
          <w:caps/>
          <w:sz w:val="24"/>
          <w:szCs w:val="24"/>
          <w:lang w:val="pt-PT"/>
        </w:rPr>
        <w:t xml:space="preserve"> – Das Obrigações do Contratado</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caps/>
          <w:sz w:val="24"/>
          <w:szCs w:val="24"/>
          <w:lang w:val="pt-PT"/>
        </w:rPr>
      </w:pP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São obrigações do CONTRATADO: </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I - manter as condições de habilitação e qualificação apresentadas na licitação, durante toda a execução do Contrato;</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II - dar fiel execução ao objeto do Contrato, bem como, providenciar às suas expensas e a contento do CONTRATANTE, todas as substituições e correções que se fizerem necessárias;</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p>
    <w:p w:rsidR="00DE2C4D" w:rsidRDefault="00DE2C4D" w:rsidP="00DE2C4D">
      <w:pPr>
        <w:tabs>
          <w:tab w:val="left" w:pos="0"/>
        </w:tabs>
        <w:autoSpaceDE w:val="0"/>
        <w:spacing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III - assumir inteira responsabilidade pela execução do objeto, fornecendo materiais e equipamentos de acordo com as especificações e na ausência de citação da marca e/ou modelo/fabricante na proposta, prevalecerá àquelas indicadas nos projetos;</w:t>
      </w:r>
    </w:p>
    <w:p w:rsidR="00DE2C4D" w:rsidRDefault="00DE2C4D" w:rsidP="00DE2C4D">
      <w:pPr>
        <w:tabs>
          <w:tab w:val="left" w:pos="0"/>
        </w:tabs>
        <w:autoSpaceDE w:val="0"/>
        <w:spacing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IV– oferecer, quando solicitado pelo CONTRATANTE, o endereço e contato dos fornecedores de materiais, equipamentos e serviços, para eventuais averiguações;</w:t>
      </w:r>
    </w:p>
    <w:p w:rsidR="00DE2C4D" w:rsidRDefault="00DE2C4D" w:rsidP="00DE2C4D">
      <w:pPr>
        <w:tabs>
          <w:tab w:val="left" w:pos="0"/>
        </w:tabs>
        <w:autoSpaceDE w:val="0"/>
        <w:spacing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V - iniciar os serviços, em até 10 dias corridos após assinatura da Ordem de Serviço e assinatura do contrato; </w:t>
      </w:r>
    </w:p>
    <w:p w:rsidR="00DE2C4D" w:rsidRDefault="00DE2C4D" w:rsidP="00DE2C4D">
      <w:pPr>
        <w:tabs>
          <w:tab w:val="left" w:pos="0"/>
        </w:tabs>
        <w:autoSpaceDE w:val="0"/>
        <w:spacing w:after="0" w:line="240" w:lineRule="auto"/>
        <w:jc w:val="both"/>
        <w:rPr>
          <w:rFonts w:ascii="Calibri" w:eastAsia="Calibri" w:hAnsi="Calibri" w:cs="Calibri"/>
          <w:sz w:val="24"/>
          <w:szCs w:val="24"/>
        </w:rPr>
      </w:pPr>
    </w:p>
    <w:p w:rsidR="00DE2C4D" w:rsidRDefault="00DE2C4D" w:rsidP="00DE2C4D">
      <w:pPr>
        <w:tabs>
          <w:tab w:val="left" w:pos="0"/>
        </w:tabs>
        <w:autoSpaceDE w:val="0"/>
        <w:spacing w:after="0" w:line="240" w:lineRule="auto"/>
        <w:jc w:val="both"/>
        <w:rPr>
          <w:rFonts w:ascii="Times New Roman" w:eastAsia="Courier" w:hAnsi="Times New Roman" w:cs="Courier"/>
          <w:sz w:val="24"/>
          <w:szCs w:val="24"/>
          <w:lang w:val="pt-PT"/>
        </w:rPr>
      </w:pPr>
      <w:r>
        <w:rPr>
          <w:rFonts w:ascii="Times New Roman" w:eastAsia="Times New Roman" w:hAnsi="Times New Roman" w:cs="Times New Roman"/>
          <w:sz w:val="24"/>
          <w:szCs w:val="24"/>
          <w:lang w:val="pt-PT"/>
        </w:rPr>
        <w:t xml:space="preserve">VI- </w:t>
      </w:r>
      <w:r>
        <w:rPr>
          <w:rFonts w:ascii="Times New Roman" w:eastAsia="Courier" w:hAnsi="Times New Roman" w:cs="Courier"/>
          <w:sz w:val="24"/>
          <w:szCs w:val="24"/>
          <w:lang w:val="pt-PT"/>
        </w:rPr>
        <w:t>Antes do início da obra, a Contratada</w:t>
      </w:r>
      <w:r>
        <w:rPr>
          <w:rFonts w:ascii="Times New Roman" w:eastAsia="Courier" w:hAnsi="Times New Roman" w:cs="Courier"/>
          <w:b/>
          <w:bCs/>
          <w:sz w:val="24"/>
          <w:szCs w:val="24"/>
          <w:lang w:val="pt-PT"/>
        </w:rPr>
        <w:t xml:space="preserve"> </w:t>
      </w:r>
      <w:r>
        <w:rPr>
          <w:rFonts w:ascii="Times New Roman" w:eastAsia="Courier" w:hAnsi="Times New Roman" w:cs="Courier"/>
          <w:sz w:val="24"/>
          <w:szCs w:val="24"/>
          <w:lang w:val="pt-PT"/>
        </w:rPr>
        <w:t xml:space="preserve">deverá </w:t>
      </w:r>
      <w:r>
        <w:rPr>
          <w:rFonts w:ascii="Times New Roman" w:eastAsia="Courier" w:hAnsi="Times New Roman" w:cs="Courier"/>
          <w:b/>
          <w:bCs/>
          <w:sz w:val="24"/>
          <w:szCs w:val="24"/>
          <w:lang w:val="pt-PT"/>
        </w:rPr>
        <w:t>obrigatoriamente</w:t>
      </w:r>
      <w:r>
        <w:rPr>
          <w:rFonts w:ascii="Times New Roman" w:eastAsia="Courier" w:hAnsi="Times New Roman" w:cs="Courier"/>
          <w:sz w:val="24"/>
          <w:szCs w:val="24"/>
          <w:lang w:val="pt-PT"/>
        </w:rPr>
        <w:t xml:space="preserve"> apresentar</w:t>
      </w:r>
      <w:r>
        <w:rPr>
          <w:rFonts w:ascii="Times New Roman" w:eastAsia="Courier" w:hAnsi="Times New Roman" w:cs="Courier"/>
          <w:b/>
          <w:bCs/>
          <w:sz w:val="24"/>
          <w:szCs w:val="24"/>
          <w:lang w:val="pt-PT"/>
        </w:rPr>
        <w:t xml:space="preserve"> ART de execução</w:t>
      </w:r>
      <w:r>
        <w:rPr>
          <w:rFonts w:ascii="Times New Roman" w:eastAsia="Courier" w:hAnsi="Times New Roman" w:cs="Courier"/>
          <w:sz w:val="24"/>
          <w:szCs w:val="24"/>
          <w:lang w:val="pt-PT"/>
        </w:rPr>
        <w:t xml:space="preserve"> de responsável técnico da obra, vinculada ao projeto, bem como efetuar o seu respectivo </w:t>
      </w:r>
      <w:r>
        <w:rPr>
          <w:rFonts w:ascii="Times New Roman" w:eastAsia="Courier" w:hAnsi="Times New Roman" w:cs="Courier"/>
          <w:b/>
          <w:bCs/>
          <w:sz w:val="24"/>
          <w:szCs w:val="24"/>
          <w:lang w:val="pt-PT"/>
        </w:rPr>
        <w:t>Registro (Matrícula) junto ao INSS</w:t>
      </w:r>
      <w:r>
        <w:rPr>
          <w:rFonts w:ascii="Times New Roman" w:eastAsia="Courier" w:hAnsi="Times New Roman" w:cs="Courier"/>
          <w:sz w:val="24"/>
          <w:szCs w:val="24"/>
          <w:lang w:val="pt-PT"/>
        </w:rPr>
        <w:t>.</w:t>
      </w:r>
    </w:p>
    <w:p w:rsidR="00DE2C4D" w:rsidRDefault="00DE2C4D" w:rsidP="00DE2C4D">
      <w:pPr>
        <w:tabs>
          <w:tab w:val="left" w:pos="0"/>
        </w:tabs>
        <w:autoSpaceDE w:val="0"/>
        <w:spacing w:after="0" w:line="240" w:lineRule="auto"/>
        <w:jc w:val="both"/>
        <w:rPr>
          <w:rFonts w:ascii="Calibri" w:eastAsia="Calibri" w:hAnsi="Calibri" w:cs="Calibri"/>
          <w:sz w:val="24"/>
          <w:szCs w:val="24"/>
        </w:rPr>
      </w:pPr>
    </w:p>
    <w:p w:rsidR="00DE2C4D" w:rsidRDefault="00DE2C4D" w:rsidP="00DE2C4D">
      <w:pPr>
        <w:tabs>
          <w:tab w:val="left" w:pos="0"/>
        </w:tabs>
        <w:autoSpaceDE w:val="0"/>
        <w:spacing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VII - manter sob sua responsabilidade todo o pessoal necessário à execução dos serviços da proposta, arcando com os respectivos tributos e encargos sociais, além das despesas trabalhistas;</w:t>
      </w:r>
    </w:p>
    <w:p w:rsidR="00DE2C4D" w:rsidRDefault="00DE2C4D" w:rsidP="00DE2C4D">
      <w:pPr>
        <w:tabs>
          <w:tab w:val="left" w:pos="0"/>
        </w:tabs>
        <w:autoSpaceDE w:val="0"/>
        <w:spacing w:after="62"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VIII- A Contratada deverá afixar no prazo de até </w:t>
      </w:r>
      <w:r>
        <w:rPr>
          <w:rFonts w:ascii="Times New Roman" w:eastAsia="Times New Roman" w:hAnsi="Times New Roman" w:cs="Times New Roman"/>
          <w:b/>
          <w:bCs/>
          <w:sz w:val="24"/>
          <w:szCs w:val="24"/>
          <w:lang w:val="pt-PT"/>
        </w:rPr>
        <w:t>15 dias</w:t>
      </w:r>
      <w:r>
        <w:rPr>
          <w:rFonts w:ascii="Times New Roman" w:eastAsia="Times New Roman" w:hAnsi="Times New Roman" w:cs="Times New Roman"/>
          <w:sz w:val="24"/>
          <w:szCs w:val="24"/>
          <w:lang w:val="pt-PT"/>
        </w:rPr>
        <w:t xml:space="preserve"> contados a partir da data da Ordem de Serviço, a identificação do empreendimento com placa, segundo o modelo de placa de obra fornecido pela contratante.</w:t>
      </w:r>
    </w:p>
    <w:p w:rsidR="00DE2C4D" w:rsidRDefault="00DE2C4D" w:rsidP="00DE2C4D">
      <w:pPr>
        <w:tabs>
          <w:tab w:val="left" w:pos="0"/>
        </w:tabs>
        <w:autoSpaceDE w:val="0"/>
        <w:spacing w:after="62" w:line="240" w:lineRule="auto"/>
        <w:jc w:val="both"/>
        <w:rPr>
          <w:rFonts w:ascii="Calibri" w:eastAsia="Calibri" w:hAnsi="Calibri" w:cs="Calibri"/>
        </w:rPr>
      </w:pPr>
    </w:p>
    <w:p w:rsidR="00DE2C4D" w:rsidRDefault="00DE2C4D" w:rsidP="00DE2C4D">
      <w:pPr>
        <w:tabs>
          <w:tab w:val="left" w:pos="0"/>
        </w:tabs>
        <w:autoSpaceDE w:val="0"/>
        <w:spacing w:after="62" w:line="240" w:lineRule="auto"/>
        <w:jc w:val="both"/>
        <w:rPr>
          <w:rFonts w:ascii="Times New Roman" w:eastAsia="Arial" w:hAnsi="Times New Roman" w:cs="Arial"/>
          <w:sz w:val="24"/>
          <w:szCs w:val="24"/>
        </w:rPr>
      </w:pPr>
      <w:r>
        <w:rPr>
          <w:rFonts w:ascii="Times New Roman" w:eastAsia="Times New Roman" w:hAnsi="Times New Roman" w:cs="Times New Roman"/>
          <w:szCs w:val="24"/>
          <w:lang w:val="pt-PT"/>
        </w:rPr>
        <w:t>I</w:t>
      </w:r>
      <w:r>
        <w:rPr>
          <w:rFonts w:ascii="Times New Roman" w:eastAsia="Times New Roman" w:hAnsi="Times New Roman" w:cs="Times New Roman"/>
          <w:sz w:val="24"/>
          <w:szCs w:val="24"/>
          <w:lang w:val="pt-PT"/>
        </w:rPr>
        <w:t>X- Efetuar a matricula da Obra junto INSS, e a</w:t>
      </w:r>
      <w:r>
        <w:rPr>
          <w:rFonts w:ascii="Times New Roman" w:eastAsia="Arial" w:hAnsi="Times New Roman" w:cs="Arial"/>
          <w:sz w:val="24"/>
          <w:szCs w:val="24"/>
        </w:rPr>
        <w:t>presentar a Certidão Negativa de Débitos do INSS, antes do recebimento definitivo.</w:t>
      </w:r>
    </w:p>
    <w:p w:rsidR="00DE2C4D" w:rsidRDefault="00DE2C4D" w:rsidP="00DE2C4D">
      <w:pPr>
        <w:tabs>
          <w:tab w:val="left" w:pos="0"/>
        </w:tabs>
        <w:autoSpaceDE w:val="0"/>
        <w:spacing w:after="120" w:line="240" w:lineRule="auto"/>
        <w:jc w:val="both"/>
        <w:rPr>
          <w:rFonts w:ascii="Times New Roman" w:eastAsia="Times New Roman" w:hAnsi="Times New Roman" w:cs="Times New Roman"/>
          <w:sz w:val="24"/>
          <w:szCs w:val="24"/>
          <w:lang w:val="pt-PT"/>
        </w:rPr>
      </w:pP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caps/>
          <w:sz w:val="24"/>
          <w:szCs w:val="24"/>
          <w:lang w:val="pt-PT"/>
        </w:rPr>
      </w:pPr>
      <w:r>
        <w:rPr>
          <w:rFonts w:ascii="Times New Roman" w:eastAsia="Times New Roman" w:hAnsi="Times New Roman" w:cs="Times New Roman"/>
          <w:b/>
          <w:bCs/>
          <w:caps/>
          <w:sz w:val="24"/>
          <w:szCs w:val="24"/>
          <w:lang w:val="pt-PT"/>
        </w:rPr>
        <w:t>Cláusula décima SEGUNDA</w:t>
      </w:r>
      <w:r>
        <w:rPr>
          <w:rFonts w:ascii="Times New Roman" w:eastAsia="Times New Roman" w:hAnsi="Times New Roman" w:cs="Times New Roman"/>
          <w:caps/>
          <w:sz w:val="24"/>
          <w:szCs w:val="24"/>
          <w:lang w:val="pt-PT"/>
        </w:rPr>
        <w:t xml:space="preserve"> – Das Obrigações do CONTRATANTE</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caps/>
          <w:sz w:val="24"/>
          <w:szCs w:val="24"/>
          <w:lang w:val="pt-PT"/>
        </w:rPr>
      </w:pPr>
    </w:p>
    <w:p w:rsidR="00DE2C4D" w:rsidRDefault="00DE2C4D" w:rsidP="00DE2C4D">
      <w:pPr>
        <w:tabs>
          <w:tab w:val="left" w:pos="0"/>
        </w:tabs>
        <w:autoSpaceDE w:val="0"/>
        <w:spacing w:before="60" w:after="0" w:line="36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São obrigações do CONTRATANTE:</w:t>
      </w:r>
    </w:p>
    <w:p w:rsidR="00DE2C4D" w:rsidRDefault="00DE2C4D" w:rsidP="00DE2C4D">
      <w:pPr>
        <w:tabs>
          <w:tab w:val="left" w:pos="0"/>
        </w:tabs>
        <w:autoSpaceDE w:val="0"/>
        <w:spacing w:after="0" w:line="36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I - realizar o pagamento na forma estipulada neste Contrato;</w:t>
      </w:r>
    </w:p>
    <w:p w:rsidR="00DE2C4D" w:rsidRDefault="00DE2C4D" w:rsidP="00DE2C4D">
      <w:pPr>
        <w:tabs>
          <w:tab w:val="left" w:pos="0"/>
        </w:tabs>
        <w:autoSpaceDE w:val="0"/>
        <w:spacing w:after="0" w:line="36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II - acompanhar e fiscalizar a execução do Contrato;</w:t>
      </w:r>
    </w:p>
    <w:p w:rsidR="00DE2C4D" w:rsidRDefault="00DE2C4D" w:rsidP="00DE2C4D">
      <w:pPr>
        <w:tabs>
          <w:tab w:val="left" w:pos="0"/>
        </w:tabs>
        <w:autoSpaceDE w:val="0"/>
        <w:spacing w:after="0" w:line="200" w:lineRule="atLeast"/>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III - notificar o CONTRATADO por escrito, sobre quaisquer irregularidades que venham a ocorrer em função da execução dos serviços.</w:t>
      </w:r>
    </w:p>
    <w:p w:rsidR="00DE2C4D" w:rsidRDefault="00DE2C4D" w:rsidP="00DE2C4D">
      <w:pPr>
        <w:tabs>
          <w:tab w:val="left" w:pos="0"/>
        </w:tabs>
        <w:autoSpaceDE w:val="0"/>
        <w:spacing w:after="0" w:line="200" w:lineRule="atLeast"/>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IV - fornecer dados adicionais solicitados e disponíveis para a realização dos trabalhos;</w:t>
      </w:r>
    </w:p>
    <w:p w:rsidR="00DE2C4D" w:rsidRDefault="00DE2C4D" w:rsidP="00DE2C4D">
      <w:pPr>
        <w:tabs>
          <w:tab w:val="left" w:pos="0"/>
        </w:tabs>
        <w:autoSpaceDE w:val="0"/>
        <w:spacing w:after="0" w:line="200" w:lineRule="atLeast"/>
        <w:jc w:val="both"/>
        <w:rPr>
          <w:rFonts w:ascii="Times New Roman" w:eastAsia="Times New Roman" w:hAnsi="Times New Roman" w:cs="Times New Roman"/>
          <w:sz w:val="24"/>
          <w:szCs w:val="24"/>
          <w:lang w:val="pt-PT"/>
        </w:rPr>
      </w:pPr>
    </w:p>
    <w:p w:rsidR="00DE2C4D" w:rsidRDefault="00DE2C4D" w:rsidP="00DE2C4D">
      <w:pPr>
        <w:tabs>
          <w:tab w:val="left" w:pos="0"/>
        </w:tabs>
        <w:autoSpaceDE w:val="0"/>
        <w:spacing w:after="0" w:line="200" w:lineRule="atLeast"/>
        <w:jc w:val="both"/>
        <w:rPr>
          <w:rFonts w:ascii="Times New Roman" w:eastAsia="Times New Roman" w:hAnsi="Times New Roman" w:cs="Times New Roman"/>
          <w:sz w:val="24"/>
          <w:szCs w:val="24"/>
          <w:lang w:val="pt-PT"/>
        </w:rPr>
      </w:pPr>
    </w:p>
    <w:p w:rsidR="00DE2C4D" w:rsidRDefault="00DE2C4D" w:rsidP="00DE2C4D">
      <w:pPr>
        <w:tabs>
          <w:tab w:val="left" w:pos="0"/>
        </w:tabs>
        <w:autoSpaceDE w:val="0"/>
        <w:spacing w:before="60" w:after="0" w:line="240" w:lineRule="auto"/>
        <w:rPr>
          <w:rFonts w:ascii="Times New Roman" w:eastAsia="Times New Roman" w:hAnsi="Times New Roman" w:cs="Times New Roman"/>
          <w:b/>
          <w:bCs/>
          <w:caps/>
          <w:sz w:val="24"/>
          <w:szCs w:val="24"/>
          <w:lang w:val="pt-PT"/>
        </w:rPr>
      </w:pPr>
    </w:p>
    <w:p w:rsidR="00DE2C4D" w:rsidRDefault="00DE2C4D" w:rsidP="00DE2C4D">
      <w:pPr>
        <w:tabs>
          <w:tab w:val="left" w:pos="0"/>
        </w:tabs>
        <w:autoSpaceDE w:val="0"/>
        <w:spacing w:before="60" w:after="0" w:line="240" w:lineRule="auto"/>
        <w:rPr>
          <w:rFonts w:ascii="Times New Roman" w:eastAsia="Times New Roman" w:hAnsi="Times New Roman" w:cs="Times New Roman"/>
          <w:caps/>
          <w:sz w:val="24"/>
          <w:szCs w:val="24"/>
          <w:lang w:val="pt-PT"/>
        </w:rPr>
      </w:pPr>
      <w:r>
        <w:rPr>
          <w:rFonts w:ascii="Times New Roman" w:eastAsia="Times New Roman" w:hAnsi="Times New Roman" w:cs="Times New Roman"/>
          <w:b/>
          <w:bCs/>
          <w:caps/>
          <w:sz w:val="24"/>
          <w:szCs w:val="24"/>
          <w:lang w:val="pt-PT"/>
        </w:rPr>
        <w:t>Cláusula DÉCIMA TERCEIRA</w:t>
      </w:r>
      <w:r>
        <w:rPr>
          <w:rFonts w:ascii="Times New Roman" w:eastAsia="Times New Roman" w:hAnsi="Times New Roman" w:cs="Times New Roman"/>
          <w:caps/>
          <w:sz w:val="24"/>
          <w:szCs w:val="24"/>
          <w:lang w:val="pt-PT"/>
        </w:rPr>
        <w:t xml:space="preserve"> – das hipóteses de recisão</w:t>
      </w:r>
    </w:p>
    <w:p w:rsidR="00DE2C4D" w:rsidRDefault="00DE2C4D" w:rsidP="00DE2C4D">
      <w:pPr>
        <w:tabs>
          <w:tab w:val="left" w:pos="0"/>
        </w:tabs>
        <w:autoSpaceDE w:val="0"/>
        <w:spacing w:before="60" w:after="0" w:line="240" w:lineRule="auto"/>
        <w:rPr>
          <w:rFonts w:ascii="Times New Roman" w:eastAsia="Times New Roman" w:hAnsi="Times New Roman" w:cs="Times New Roman"/>
          <w:caps/>
          <w:sz w:val="24"/>
          <w:szCs w:val="24"/>
          <w:lang w:val="pt-PT"/>
        </w:rPr>
      </w:pP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O presente Contrato poderá ser rescindido nos termos dos artigos 77 a 79 da Lei 8666/93.</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caps/>
          <w:sz w:val="24"/>
          <w:szCs w:val="24"/>
          <w:lang w:val="pt-PT"/>
        </w:rPr>
      </w:pPr>
      <w:r>
        <w:rPr>
          <w:rFonts w:ascii="Times New Roman" w:eastAsia="Times New Roman" w:hAnsi="Times New Roman" w:cs="Times New Roman"/>
          <w:b/>
          <w:bCs/>
          <w:caps/>
          <w:sz w:val="24"/>
          <w:szCs w:val="24"/>
          <w:lang w:val="pt-PT"/>
        </w:rPr>
        <w:t>Cláusula décima QUARTA</w:t>
      </w:r>
      <w:r>
        <w:rPr>
          <w:rFonts w:ascii="Times New Roman" w:eastAsia="Times New Roman" w:hAnsi="Times New Roman" w:cs="Times New Roman"/>
          <w:caps/>
          <w:sz w:val="24"/>
          <w:szCs w:val="24"/>
          <w:lang w:val="pt-PT"/>
        </w:rPr>
        <w:t xml:space="preserve"> – dos direitos do CONTRATANTE em caso de rescisão unilateral</w:t>
      </w:r>
    </w:p>
    <w:p w:rsidR="00DE2C4D" w:rsidRDefault="00DE2C4D" w:rsidP="00DE2C4D">
      <w:pPr>
        <w:tabs>
          <w:tab w:val="left" w:pos="0"/>
        </w:tabs>
        <w:autoSpaceDE w:val="0"/>
        <w:spacing w:before="60" w:after="0" w:line="240" w:lineRule="auto"/>
        <w:rPr>
          <w:rFonts w:ascii="Times New Roman" w:eastAsia="Times New Roman" w:hAnsi="Times New Roman" w:cs="Times New Roman"/>
          <w:caps/>
          <w:sz w:val="24"/>
          <w:szCs w:val="24"/>
          <w:lang w:val="pt-PT"/>
        </w:rPr>
      </w:pP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Rescindido o Contrato na forma do art. 79, I, da Lei 8666/93, é facultado ao CONTRATANTE: </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I-assunção imediata do objeto do contrato, no estado e local em que se encontrar, por ato próprio do Fundo Municipal de Saúde;</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II-ocupação e utilização do local, instalações, equipamentos, material e pessoal empregados na execução do contrato, necessários à sua continuidade, na forma do inciso V do art. 58 da Lei nº 8.666/93;</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III-execução da garantia contratual, para ressarcimento do Fundo Municipal de Saúde, e dos valores das multas e indenizações a eles devidos;</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IV-retenção dos créditos decorrentes do contrato até o limite dos prejuízos causados à Administração.</w:t>
      </w:r>
    </w:p>
    <w:p w:rsidR="00DE2C4D" w:rsidRDefault="00DE2C4D" w:rsidP="00DE2C4D">
      <w:pPr>
        <w:tabs>
          <w:tab w:val="left" w:pos="0"/>
        </w:tabs>
        <w:autoSpaceDE w:val="0"/>
        <w:spacing w:line="240" w:lineRule="auto"/>
        <w:jc w:val="both"/>
        <w:rPr>
          <w:rFonts w:ascii="Times New Roman" w:eastAsia="Times New Roman" w:hAnsi="Times New Roman" w:cs="Times New Roman"/>
          <w:sz w:val="24"/>
          <w:szCs w:val="24"/>
          <w:lang w:val="pt-PT"/>
        </w:rPr>
      </w:pPr>
    </w:p>
    <w:p w:rsidR="00DE2C4D" w:rsidRDefault="00DE2C4D" w:rsidP="00DE2C4D">
      <w:pPr>
        <w:tabs>
          <w:tab w:val="left" w:pos="0"/>
        </w:tabs>
        <w:autoSpaceDE w:val="0"/>
        <w:spacing w:line="240" w:lineRule="auto"/>
        <w:jc w:val="both"/>
        <w:rPr>
          <w:rFonts w:ascii="Times New Roman" w:eastAsia="Times New Roman" w:hAnsi="Times New Roman" w:cs="Times New Roman"/>
          <w:sz w:val="24"/>
          <w:szCs w:val="24"/>
          <w:lang w:val="pt-PT"/>
        </w:rPr>
      </w:pP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caps/>
          <w:sz w:val="24"/>
          <w:szCs w:val="24"/>
          <w:lang w:val="pt-PT"/>
        </w:rPr>
      </w:pPr>
      <w:r>
        <w:rPr>
          <w:rFonts w:ascii="Times New Roman" w:eastAsia="Times New Roman" w:hAnsi="Times New Roman" w:cs="Times New Roman"/>
          <w:b/>
          <w:bCs/>
          <w:caps/>
          <w:sz w:val="24"/>
          <w:szCs w:val="24"/>
          <w:lang w:val="pt-PT"/>
        </w:rPr>
        <w:t>Cláusula décima QUINTA</w:t>
      </w:r>
      <w:r>
        <w:rPr>
          <w:rFonts w:ascii="Times New Roman" w:eastAsia="Times New Roman" w:hAnsi="Times New Roman" w:cs="Times New Roman"/>
          <w:caps/>
          <w:sz w:val="24"/>
          <w:szCs w:val="24"/>
          <w:lang w:val="pt-PT"/>
        </w:rPr>
        <w:t>– Das Alterações</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caps/>
          <w:sz w:val="24"/>
          <w:szCs w:val="24"/>
          <w:lang w:val="pt-PT"/>
        </w:rPr>
      </w:pP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As alterações deste contrato serão processadas nos termos do art. 65 da Lei</w:t>
      </w:r>
      <w:proofErr w:type="gramStart"/>
      <w:r>
        <w:rPr>
          <w:rFonts w:ascii="Times New Roman" w:eastAsia="Times New Roman" w:hAnsi="Times New Roman" w:cs="Times New Roman"/>
          <w:sz w:val="24"/>
          <w:szCs w:val="24"/>
          <w:lang w:val="pt-PT"/>
        </w:rPr>
        <w:t xml:space="preserve">  </w:t>
      </w:r>
      <w:proofErr w:type="gramEnd"/>
      <w:r>
        <w:rPr>
          <w:rFonts w:ascii="Times New Roman" w:eastAsia="Times New Roman" w:hAnsi="Times New Roman" w:cs="Times New Roman"/>
          <w:sz w:val="24"/>
          <w:szCs w:val="24"/>
          <w:lang w:val="pt-PT"/>
        </w:rPr>
        <w:t>nº 8.666/93.</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Parágrafo único. A alteração do contrato por acréscimo ou supressão de quantidades em face de alteração de projetos ou de especificações será realizada a partir dos valores constantes da planilha apresentada na proposta, sempre observando os preços de mercado no momento da celebração do termo aditivo.</w:t>
      </w:r>
    </w:p>
    <w:p w:rsidR="00DE2C4D" w:rsidRDefault="00DE2C4D" w:rsidP="00DE2C4D">
      <w:pPr>
        <w:tabs>
          <w:tab w:val="left" w:pos="0"/>
        </w:tabs>
        <w:autoSpaceDE w:val="0"/>
        <w:spacing w:line="240" w:lineRule="auto"/>
        <w:jc w:val="both"/>
        <w:rPr>
          <w:rFonts w:ascii="Times New Roman" w:eastAsia="Times New Roman" w:hAnsi="Times New Roman" w:cs="Times New Roman"/>
          <w:sz w:val="24"/>
          <w:szCs w:val="24"/>
          <w:lang w:val="pt-PT"/>
        </w:rPr>
      </w:pPr>
    </w:p>
    <w:p w:rsidR="00DE2C4D" w:rsidRDefault="00DE2C4D" w:rsidP="00DE2C4D">
      <w:pPr>
        <w:tabs>
          <w:tab w:val="left" w:pos="0"/>
        </w:tabs>
        <w:autoSpaceDE w:val="0"/>
        <w:spacing w:before="60" w:after="0" w:line="240" w:lineRule="auto"/>
        <w:rPr>
          <w:rFonts w:ascii="Times New Roman" w:eastAsia="Times New Roman" w:hAnsi="Times New Roman" w:cs="Times New Roman"/>
          <w:caps/>
          <w:sz w:val="24"/>
          <w:szCs w:val="24"/>
          <w:lang w:val="pt-PT"/>
        </w:rPr>
      </w:pPr>
      <w:r>
        <w:rPr>
          <w:rFonts w:ascii="Times New Roman" w:eastAsia="Times New Roman" w:hAnsi="Times New Roman" w:cs="Times New Roman"/>
          <w:b/>
          <w:bCs/>
          <w:caps/>
          <w:sz w:val="24"/>
          <w:szCs w:val="24"/>
          <w:lang w:val="pt-PT"/>
        </w:rPr>
        <w:t>Cláusula décima SEXTA</w:t>
      </w:r>
      <w:r>
        <w:rPr>
          <w:rFonts w:ascii="Times New Roman" w:eastAsia="Times New Roman" w:hAnsi="Times New Roman" w:cs="Times New Roman"/>
          <w:caps/>
          <w:sz w:val="24"/>
          <w:szCs w:val="24"/>
          <w:lang w:val="pt-PT"/>
        </w:rPr>
        <w:t xml:space="preserve"> – Do Foro</w:t>
      </w:r>
    </w:p>
    <w:p w:rsidR="00DE2C4D" w:rsidRDefault="00DE2C4D" w:rsidP="00DE2C4D">
      <w:pPr>
        <w:tabs>
          <w:tab w:val="left" w:pos="0"/>
        </w:tabs>
        <w:autoSpaceDE w:val="0"/>
        <w:spacing w:before="60" w:after="0" w:line="240" w:lineRule="auto"/>
        <w:rPr>
          <w:rFonts w:ascii="Times New Roman" w:eastAsia="Times New Roman" w:hAnsi="Times New Roman" w:cs="Times New Roman"/>
          <w:caps/>
          <w:sz w:val="24"/>
          <w:szCs w:val="24"/>
          <w:lang w:val="pt-PT"/>
        </w:rPr>
      </w:pP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Fica eleito o foro da cidade de Campos Novos, Santa Catarina, com prevalência sobre qualquer outro, por mais privilegiado que seja, para adoção de medidas judiciais, pertinentes à execução presente Contrato.</w:t>
      </w:r>
    </w:p>
    <w:p w:rsidR="00DE2C4D" w:rsidRDefault="00DE2C4D" w:rsidP="00DE2C4D">
      <w:pPr>
        <w:tabs>
          <w:tab w:val="left" w:pos="0"/>
        </w:tabs>
        <w:autoSpaceDE w:val="0"/>
        <w:spacing w:before="60" w:after="0"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E, por estarem assim, justos e contratados, firmam o presente Contrato em 02 (duas) vias de igual teor e forma.</w:t>
      </w:r>
    </w:p>
    <w:p w:rsidR="00DE2C4D" w:rsidRDefault="00DE2C4D" w:rsidP="00DE2C4D">
      <w:pPr>
        <w:tabs>
          <w:tab w:val="left" w:pos="0"/>
        </w:tabs>
        <w:autoSpaceDE w:val="0"/>
        <w:spacing w:line="240" w:lineRule="auto"/>
        <w:jc w:val="both"/>
        <w:rPr>
          <w:rFonts w:ascii="Times New Roman" w:eastAsia="Times New Roman" w:hAnsi="Times New Roman" w:cs="Times New Roman"/>
          <w:sz w:val="24"/>
          <w:szCs w:val="24"/>
          <w:lang w:val="pt-PT"/>
        </w:rPr>
      </w:pPr>
    </w:p>
    <w:p w:rsidR="00DE2C4D" w:rsidRDefault="00DE2C4D" w:rsidP="00DE2C4D">
      <w:pPr>
        <w:tabs>
          <w:tab w:val="left" w:pos="0"/>
        </w:tabs>
        <w:autoSpaceDE w:val="0"/>
        <w:spacing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Campos Novos</w:t>
      </w:r>
      <w:proofErr w:type="gramStart"/>
      <w:r>
        <w:rPr>
          <w:rFonts w:ascii="Times New Roman" w:eastAsia="Times New Roman" w:hAnsi="Times New Roman" w:cs="Times New Roman"/>
          <w:sz w:val="24"/>
          <w:szCs w:val="24"/>
          <w:lang w:val="pt-PT"/>
        </w:rPr>
        <w:t>, .</w:t>
      </w:r>
      <w:proofErr w:type="gramEnd"/>
      <w:r>
        <w:rPr>
          <w:rFonts w:ascii="Times New Roman" w:eastAsia="Times New Roman" w:hAnsi="Times New Roman" w:cs="Times New Roman"/>
          <w:sz w:val="24"/>
          <w:szCs w:val="24"/>
          <w:lang w:val="pt-PT"/>
        </w:rPr>
        <w:t xml:space="preserve">. </w:t>
      </w:r>
      <w:proofErr w:type="gramStart"/>
      <w:r>
        <w:rPr>
          <w:rFonts w:ascii="Times New Roman" w:eastAsia="Times New Roman" w:hAnsi="Times New Roman" w:cs="Times New Roman"/>
          <w:sz w:val="24"/>
          <w:szCs w:val="24"/>
          <w:lang w:val="pt-PT"/>
        </w:rPr>
        <w:t>de</w:t>
      </w:r>
      <w:proofErr w:type="gramEnd"/>
      <w:r>
        <w:rPr>
          <w:rFonts w:ascii="Times New Roman" w:eastAsia="Times New Roman" w:hAnsi="Times New Roman" w:cs="Times New Roman"/>
          <w:sz w:val="24"/>
          <w:szCs w:val="24"/>
          <w:lang w:val="pt-PT"/>
        </w:rPr>
        <w:t xml:space="preserve"> ..................... </w:t>
      </w:r>
      <w:proofErr w:type="gramStart"/>
      <w:r>
        <w:rPr>
          <w:rFonts w:ascii="Times New Roman" w:eastAsia="Times New Roman" w:hAnsi="Times New Roman" w:cs="Times New Roman"/>
          <w:sz w:val="24"/>
          <w:szCs w:val="24"/>
          <w:lang w:val="pt-PT"/>
        </w:rPr>
        <w:t>de</w:t>
      </w:r>
      <w:proofErr w:type="gramEnd"/>
      <w:r>
        <w:rPr>
          <w:rFonts w:ascii="Times New Roman" w:eastAsia="Times New Roman" w:hAnsi="Times New Roman" w:cs="Times New Roman"/>
          <w:sz w:val="24"/>
          <w:szCs w:val="24"/>
          <w:lang w:val="pt-PT"/>
        </w:rPr>
        <w:t xml:space="preserve"> 201</w:t>
      </w:r>
      <w:r w:rsidR="001B4EFD">
        <w:rPr>
          <w:rFonts w:ascii="Times New Roman" w:eastAsia="Times New Roman" w:hAnsi="Times New Roman" w:cs="Times New Roman"/>
          <w:sz w:val="24"/>
          <w:szCs w:val="24"/>
          <w:lang w:val="pt-PT"/>
        </w:rPr>
        <w:t>4</w:t>
      </w:r>
      <w:r>
        <w:rPr>
          <w:rFonts w:ascii="Times New Roman" w:eastAsia="Times New Roman" w:hAnsi="Times New Roman" w:cs="Times New Roman"/>
          <w:sz w:val="24"/>
          <w:szCs w:val="24"/>
          <w:lang w:val="pt-PT"/>
        </w:rPr>
        <w:t>.</w:t>
      </w:r>
    </w:p>
    <w:p w:rsidR="00DE2C4D" w:rsidRDefault="00DE2C4D" w:rsidP="00DE2C4D">
      <w:pPr>
        <w:tabs>
          <w:tab w:val="left" w:pos="0"/>
        </w:tabs>
        <w:autoSpaceDE w:val="0"/>
        <w:spacing w:line="240" w:lineRule="auto"/>
        <w:jc w:val="both"/>
        <w:rPr>
          <w:rFonts w:ascii="Times New Roman" w:eastAsia="Times New Roman" w:hAnsi="Times New Roman" w:cs="Times New Roman"/>
          <w:sz w:val="24"/>
          <w:szCs w:val="24"/>
          <w:lang w:val="pt-PT"/>
        </w:rPr>
      </w:pPr>
    </w:p>
    <w:p w:rsidR="00DE2C4D" w:rsidRDefault="00DE2C4D" w:rsidP="00DE2C4D">
      <w:pPr>
        <w:tabs>
          <w:tab w:val="left" w:pos="0"/>
        </w:tabs>
        <w:autoSpaceDE w:val="0"/>
        <w:spacing w:line="240" w:lineRule="auto"/>
        <w:jc w:val="both"/>
        <w:rPr>
          <w:rFonts w:ascii="Times New Roman" w:eastAsia="Times New Roman" w:hAnsi="Times New Roman" w:cs="Times New Roman"/>
          <w:sz w:val="24"/>
          <w:szCs w:val="24"/>
          <w:lang w:val="pt-PT"/>
        </w:rPr>
      </w:pPr>
    </w:p>
    <w:p w:rsidR="00DE2C4D" w:rsidRDefault="00DE2C4D" w:rsidP="00DE2C4D">
      <w:pPr>
        <w:tabs>
          <w:tab w:val="left" w:pos="0"/>
        </w:tabs>
        <w:autoSpaceDE w:val="0"/>
        <w:spacing w:line="24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CONTRATANTE</w:t>
      </w:r>
      <w:r>
        <w:rPr>
          <w:rFonts w:ascii="Times New Roman" w:eastAsia="Times New Roman" w:hAnsi="Times New Roman" w:cs="Times New Roman"/>
          <w:sz w:val="24"/>
          <w:szCs w:val="24"/>
          <w:lang w:val="pt-PT"/>
        </w:rPr>
        <w:tab/>
      </w:r>
      <w:r>
        <w:rPr>
          <w:rFonts w:ascii="Times New Roman" w:eastAsia="Times New Roman" w:hAnsi="Times New Roman" w:cs="Times New Roman"/>
          <w:sz w:val="24"/>
          <w:szCs w:val="24"/>
          <w:lang w:val="pt-PT"/>
        </w:rPr>
        <w:tab/>
      </w:r>
      <w:r>
        <w:rPr>
          <w:rFonts w:ascii="Times New Roman" w:eastAsia="Times New Roman" w:hAnsi="Times New Roman" w:cs="Times New Roman"/>
          <w:sz w:val="24"/>
          <w:szCs w:val="24"/>
          <w:lang w:val="pt-PT"/>
        </w:rPr>
        <w:tab/>
      </w:r>
      <w:r>
        <w:rPr>
          <w:rFonts w:ascii="Times New Roman" w:eastAsia="Times New Roman" w:hAnsi="Times New Roman" w:cs="Times New Roman"/>
          <w:sz w:val="24"/>
          <w:szCs w:val="24"/>
          <w:lang w:val="pt-PT"/>
        </w:rPr>
        <w:tab/>
      </w:r>
      <w:r>
        <w:rPr>
          <w:rFonts w:ascii="Times New Roman" w:eastAsia="Times New Roman" w:hAnsi="Times New Roman" w:cs="Times New Roman"/>
          <w:sz w:val="24"/>
          <w:szCs w:val="24"/>
          <w:lang w:val="pt-PT"/>
        </w:rPr>
        <w:tab/>
      </w:r>
      <w:r>
        <w:rPr>
          <w:rFonts w:ascii="Times New Roman" w:eastAsia="Times New Roman" w:hAnsi="Times New Roman" w:cs="Times New Roman"/>
          <w:sz w:val="24"/>
          <w:szCs w:val="24"/>
          <w:lang w:val="pt-PT"/>
        </w:rPr>
        <w:tab/>
        <w:t>CONTRATADO</w:t>
      </w:r>
    </w:p>
    <w:p w:rsidR="00DE2C4D" w:rsidRDefault="00DE2C4D" w:rsidP="00DE2C4D">
      <w:pPr>
        <w:autoSpaceDE w:val="0"/>
        <w:jc w:val="both"/>
        <w:rPr>
          <w:rFonts w:ascii="Calibri" w:eastAsia="Calibri" w:hAnsi="Calibri" w:cs="Calibri"/>
        </w:rPr>
      </w:pPr>
    </w:p>
    <w:p w:rsidR="00DE2C4D" w:rsidRDefault="00DE2C4D" w:rsidP="00DE2C4D">
      <w:pPr>
        <w:autoSpaceDE w:val="0"/>
        <w:jc w:val="both"/>
      </w:pPr>
    </w:p>
    <w:p w:rsidR="00DE2C4D" w:rsidRDefault="00DE2C4D" w:rsidP="00DE2C4D">
      <w:pPr>
        <w:autoSpaceDE w:val="0"/>
        <w:jc w:val="both"/>
      </w:pPr>
    </w:p>
    <w:p w:rsidR="00ED501D" w:rsidRDefault="00ED501D" w:rsidP="00DE2C4D">
      <w:pPr>
        <w:autoSpaceDE w:val="0"/>
        <w:jc w:val="both"/>
      </w:pPr>
    </w:p>
    <w:p w:rsidR="00ED501D" w:rsidRDefault="00ED501D" w:rsidP="00DE2C4D">
      <w:pPr>
        <w:autoSpaceDE w:val="0"/>
        <w:jc w:val="both"/>
      </w:pPr>
    </w:p>
    <w:p w:rsidR="00DE2C4D" w:rsidRDefault="00DE2C4D" w:rsidP="00DE2C4D">
      <w:pPr>
        <w:autoSpaceDE w:val="0"/>
        <w:jc w:val="both"/>
      </w:pPr>
    </w:p>
    <w:p w:rsidR="00DE2C4D" w:rsidRDefault="00DE2C4D" w:rsidP="00DE2C4D">
      <w:pPr>
        <w:autoSpaceDE w:val="0"/>
        <w:jc w:val="center"/>
        <w:rPr>
          <w:rFonts w:ascii="Times New Roman" w:hAnsi="Times New Roman"/>
          <w:b/>
          <w:bCs/>
          <w:sz w:val="24"/>
          <w:szCs w:val="24"/>
        </w:rPr>
      </w:pPr>
      <w:r>
        <w:rPr>
          <w:rFonts w:ascii="Times New Roman" w:hAnsi="Times New Roman"/>
          <w:b/>
          <w:bCs/>
          <w:sz w:val="24"/>
          <w:szCs w:val="24"/>
        </w:rPr>
        <w:lastRenderedPageBreak/>
        <w:t>TOMADA DE PREÇO N° 001/201</w:t>
      </w:r>
      <w:r w:rsidR="001B4EFD">
        <w:rPr>
          <w:rFonts w:ascii="Times New Roman" w:hAnsi="Times New Roman"/>
          <w:b/>
          <w:bCs/>
          <w:sz w:val="24"/>
          <w:szCs w:val="24"/>
        </w:rPr>
        <w:t>4</w:t>
      </w:r>
    </w:p>
    <w:p w:rsidR="00DE2C4D" w:rsidRDefault="00DE2C4D" w:rsidP="00DE2C4D">
      <w:pPr>
        <w:autoSpaceDE w:val="0"/>
        <w:jc w:val="center"/>
        <w:rPr>
          <w:rFonts w:ascii="Times New Roman" w:hAnsi="Times New Roman"/>
          <w:b/>
          <w:bCs/>
          <w:sz w:val="24"/>
          <w:szCs w:val="24"/>
        </w:rPr>
      </w:pPr>
      <w:r>
        <w:rPr>
          <w:rFonts w:ascii="Times New Roman" w:hAnsi="Times New Roman"/>
          <w:b/>
          <w:bCs/>
          <w:sz w:val="24"/>
          <w:szCs w:val="24"/>
        </w:rPr>
        <w:t>ANEXO 02</w:t>
      </w:r>
    </w:p>
    <w:p w:rsidR="00DE2C4D" w:rsidRDefault="00DE2C4D" w:rsidP="00DE2C4D">
      <w:pPr>
        <w:autoSpaceDE w:val="0"/>
        <w:jc w:val="center"/>
        <w:rPr>
          <w:rFonts w:ascii="Times New Roman" w:hAnsi="Times New Roman"/>
          <w:b/>
          <w:bCs/>
          <w:sz w:val="24"/>
          <w:szCs w:val="24"/>
        </w:rPr>
      </w:pPr>
      <w:r>
        <w:rPr>
          <w:rFonts w:ascii="Times New Roman" w:hAnsi="Times New Roman"/>
          <w:b/>
          <w:bCs/>
          <w:sz w:val="24"/>
          <w:szCs w:val="24"/>
        </w:rPr>
        <w:t>MINUTA DE DECLARAÇÃO</w:t>
      </w:r>
    </w:p>
    <w:p w:rsidR="00DE2C4D" w:rsidRDefault="00DE2C4D" w:rsidP="00DE2C4D">
      <w:pPr>
        <w:autoSpaceDE w:val="0"/>
        <w:jc w:val="center"/>
        <w:rPr>
          <w:rFonts w:ascii="Times New Roman" w:hAnsi="Times New Roman"/>
          <w:b/>
          <w:bCs/>
          <w:sz w:val="24"/>
          <w:szCs w:val="24"/>
        </w:rPr>
      </w:pPr>
      <w:r>
        <w:rPr>
          <w:rFonts w:ascii="Times New Roman" w:hAnsi="Times New Roman"/>
          <w:b/>
          <w:bCs/>
          <w:sz w:val="24"/>
          <w:szCs w:val="24"/>
        </w:rPr>
        <w:t xml:space="preserve">D E C L A R A Ç ÃO </w:t>
      </w:r>
    </w:p>
    <w:p w:rsidR="00DE2C4D" w:rsidRDefault="00DE2C4D" w:rsidP="00DE2C4D">
      <w:pPr>
        <w:autoSpaceDE w:val="0"/>
        <w:jc w:val="center"/>
        <w:rPr>
          <w:rFonts w:ascii="Times New Roman" w:hAnsi="Times New Roman"/>
          <w:b/>
          <w:bCs/>
          <w:sz w:val="24"/>
          <w:szCs w:val="24"/>
        </w:rPr>
      </w:pPr>
    </w:p>
    <w:p w:rsidR="00DE2C4D" w:rsidRDefault="00DE2C4D" w:rsidP="00DE2C4D">
      <w:pPr>
        <w:autoSpaceDE w:val="0"/>
        <w:jc w:val="center"/>
        <w:rPr>
          <w:rFonts w:ascii="Times New Roman" w:hAnsi="Times New Roman"/>
          <w:b/>
          <w:bCs/>
          <w:sz w:val="24"/>
          <w:szCs w:val="24"/>
        </w:rPr>
      </w:pPr>
    </w:p>
    <w:p w:rsidR="00DE2C4D" w:rsidRDefault="00DE2C4D" w:rsidP="00DE2C4D">
      <w:pPr>
        <w:autoSpaceDE w:val="0"/>
        <w:jc w:val="both"/>
        <w:rPr>
          <w:rFonts w:ascii="Times New Roman" w:hAnsi="Times New Roman"/>
          <w:sz w:val="24"/>
          <w:szCs w:val="24"/>
        </w:rPr>
      </w:pPr>
      <w:r>
        <w:rPr>
          <w:rFonts w:ascii="Times New Roman" w:hAnsi="Times New Roman"/>
          <w:sz w:val="24"/>
          <w:szCs w:val="24"/>
        </w:rPr>
        <w:t xml:space="preserve">Declaro que a empresa __________________________________________________ inscrita no CNPJ nº ________________________________________, por intermédio de seu representante legal </w:t>
      </w:r>
      <w:proofErr w:type="gramStart"/>
      <w:r>
        <w:rPr>
          <w:rFonts w:ascii="Times New Roman" w:hAnsi="Times New Roman"/>
          <w:sz w:val="24"/>
          <w:szCs w:val="24"/>
        </w:rPr>
        <w:t>Sr.</w:t>
      </w:r>
      <w:proofErr w:type="gramEnd"/>
      <w:r>
        <w:rPr>
          <w:rFonts w:ascii="Times New Roman" w:hAnsi="Times New Roman"/>
          <w:sz w:val="24"/>
          <w:szCs w:val="24"/>
        </w:rPr>
        <w:t xml:space="preserve"> (a)____________________________________________ portador (a) da Carteira de Identidade nº ______________________________ CPF nº</w:t>
      </w:r>
    </w:p>
    <w:p w:rsidR="00DE2C4D" w:rsidRDefault="00DE2C4D" w:rsidP="00DE2C4D">
      <w:pPr>
        <w:autoSpaceDE w:val="0"/>
        <w:jc w:val="both"/>
        <w:rPr>
          <w:rFonts w:ascii="Times New Roman" w:hAnsi="Times New Roman"/>
          <w:sz w:val="24"/>
          <w:szCs w:val="24"/>
        </w:rPr>
      </w:pPr>
      <w:r>
        <w:rPr>
          <w:rFonts w:ascii="Times New Roman" w:hAnsi="Times New Roman"/>
          <w:sz w:val="24"/>
          <w:szCs w:val="24"/>
        </w:rPr>
        <w:t xml:space="preserve">______________________________ </w:t>
      </w:r>
    </w:p>
    <w:p w:rsidR="00DE2C4D" w:rsidRDefault="00DE2C4D" w:rsidP="00DE2C4D">
      <w:pPr>
        <w:autoSpaceDE w:val="0"/>
        <w:jc w:val="both"/>
        <w:rPr>
          <w:rFonts w:ascii="Times New Roman" w:hAnsi="Times New Roman"/>
          <w:sz w:val="24"/>
          <w:szCs w:val="24"/>
        </w:rPr>
      </w:pPr>
      <w:r>
        <w:rPr>
          <w:rFonts w:ascii="Times New Roman" w:hAnsi="Times New Roman"/>
          <w:b/>
          <w:bCs/>
          <w:sz w:val="24"/>
          <w:szCs w:val="24"/>
        </w:rPr>
        <w:t>DECLARA</w:t>
      </w:r>
      <w:r>
        <w:rPr>
          <w:rFonts w:ascii="Times New Roman" w:hAnsi="Times New Roman"/>
          <w:sz w:val="24"/>
          <w:szCs w:val="24"/>
        </w:rPr>
        <w:t>, para fins do disposto no inciso V, do art. 27, da Lei 8.666/93, acrescido pela Lei 9.854, de 27 de outubro de 1999, que não emprega menor de 18 (dezoito) anos em trabalho noturno, perigoso ou insalubre e não emprega menor de 16 (dezesseis) anos.</w:t>
      </w:r>
    </w:p>
    <w:p w:rsidR="00DE2C4D" w:rsidRDefault="00DE2C4D" w:rsidP="00DE2C4D">
      <w:pPr>
        <w:autoSpaceDE w:val="0"/>
        <w:jc w:val="center"/>
        <w:rPr>
          <w:rFonts w:ascii="Times New Roman" w:hAnsi="Times New Roman"/>
          <w:sz w:val="24"/>
          <w:szCs w:val="24"/>
        </w:rPr>
      </w:pPr>
      <w:proofErr w:type="gramStart"/>
      <w:r>
        <w:rPr>
          <w:rFonts w:ascii="Times New Roman" w:hAnsi="Times New Roman"/>
          <w:sz w:val="24"/>
          <w:szCs w:val="24"/>
        </w:rPr>
        <w:t xml:space="preserve">(  </w:t>
      </w:r>
      <w:proofErr w:type="gramEnd"/>
      <w:r>
        <w:rPr>
          <w:rFonts w:ascii="Times New Roman" w:hAnsi="Times New Roman"/>
          <w:sz w:val="24"/>
          <w:szCs w:val="24"/>
        </w:rPr>
        <w:t>)Ressalva: emprega menor, a partir de 14 (catorze) anos, na condição de aprendiz.</w:t>
      </w:r>
    </w:p>
    <w:p w:rsidR="00DE2C4D" w:rsidRDefault="00DE2C4D" w:rsidP="00DE2C4D">
      <w:pPr>
        <w:autoSpaceDE w:val="0"/>
        <w:jc w:val="center"/>
        <w:rPr>
          <w:rFonts w:ascii="Times New Roman" w:hAnsi="Times New Roman"/>
          <w:sz w:val="24"/>
          <w:szCs w:val="24"/>
        </w:rPr>
      </w:pPr>
    </w:p>
    <w:p w:rsidR="00DE2C4D" w:rsidRDefault="00DE2C4D" w:rsidP="00DE2C4D">
      <w:pPr>
        <w:autoSpaceDE w:val="0"/>
        <w:jc w:val="center"/>
        <w:rPr>
          <w:rFonts w:ascii="Times New Roman" w:hAnsi="Times New Roman"/>
          <w:sz w:val="24"/>
          <w:szCs w:val="24"/>
        </w:rPr>
      </w:pPr>
      <w:r>
        <w:rPr>
          <w:rFonts w:ascii="Times New Roman" w:hAnsi="Times New Roman"/>
          <w:sz w:val="24"/>
          <w:szCs w:val="24"/>
        </w:rPr>
        <w:t>Campos Novos_______ de _</w:t>
      </w:r>
      <w:r w:rsidR="001B4EFD">
        <w:rPr>
          <w:rFonts w:ascii="Times New Roman" w:hAnsi="Times New Roman"/>
          <w:sz w:val="24"/>
          <w:szCs w:val="24"/>
        </w:rPr>
        <w:t xml:space="preserve">________________________ </w:t>
      </w:r>
      <w:proofErr w:type="spellStart"/>
      <w:r w:rsidR="001B4EFD">
        <w:rPr>
          <w:rFonts w:ascii="Times New Roman" w:hAnsi="Times New Roman"/>
          <w:sz w:val="24"/>
          <w:szCs w:val="24"/>
        </w:rPr>
        <w:t>de</w:t>
      </w:r>
      <w:proofErr w:type="spellEnd"/>
      <w:r w:rsidR="001B4EFD">
        <w:rPr>
          <w:rFonts w:ascii="Times New Roman" w:hAnsi="Times New Roman"/>
          <w:sz w:val="24"/>
          <w:szCs w:val="24"/>
        </w:rPr>
        <w:t xml:space="preserve"> 2014</w:t>
      </w:r>
      <w:r>
        <w:rPr>
          <w:rFonts w:ascii="Times New Roman" w:hAnsi="Times New Roman"/>
          <w:sz w:val="24"/>
          <w:szCs w:val="24"/>
        </w:rPr>
        <w:t>.</w:t>
      </w:r>
    </w:p>
    <w:p w:rsidR="00DE2C4D" w:rsidRDefault="00DE2C4D" w:rsidP="00DE2C4D">
      <w:pPr>
        <w:autoSpaceDE w:val="0"/>
        <w:jc w:val="center"/>
        <w:rPr>
          <w:rFonts w:ascii="Times New Roman" w:hAnsi="Times New Roman"/>
          <w:b/>
          <w:bCs/>
          <w:sz w:val="24"/>
          <w:szCs w:val="24"/>
        </w:rPr>
      </w:pPr>
    </w:p>
    <w:p w:rsidR="00DE2C4D" w:rsidRDefault="00DE2C4D" w:rsidP="00DE2C4D">
      <w:pPr>
        <w:autoSpaceDE w:val="0"/>
        <w:jc w:val="center"/>
        <w:rPr>
          <w:rFonts w:ascii="Times New Roman" w:hAnsi="Times New Roman"/>
          <w:b/>
          <w:bCs/>
          <w:sz w:val="24"/>
          <w:szCs w:val="24"/>
        </w:rPr>
      </w:pPr>
      <w:r>
        <w:rPr>
          <w:rFonts w:ascii="Times New Roman" w:hAnsi="Times New Roman"/>
          <w:b/>
          <w:bCs/>
          <w:sz w:val="24"/>
          <w:szCs w:val="24"/>
        </w:rPr>
        <w:t>Representante Legal</w:t>
      </w:r>
    </w:p>
    <w:p w:rsidR="00DE2C4D" w:rsidRDefault="00DE2C4D" w:rsidP="00DE2C4D">
      <w:pPr>
        <w:autoSpaceDE w:val="0"/>
        <w:jc w:val="center"/>
        <w:rPr>
          <w:rFonts w:ascii="Times New Roman" w:hAnsi="Times New Roman"/>
          <w:sz w:val="24"/>
          <w:szCs w:val="24"/>
        </w:rPr>
      </w:pPr>
      <w:r>
        <w:rPr>
          <w:rFonts w:ascii="Times New Roman" w:hAnsi="Times New Roman"/>
          <w:sz w:val="24"/>
          <w:szCs w:val="24"/>
        </w:rPr>
        <w:t>(Observação: em caso afirmativo, assinalar a ressalva acima</w:t>
      </w:r>
      <w:proofErr w:type="gramStart"/>
      <w:r>
        <w:rPr>
          <w:rFonts w:ascii="Times New Roman" w:hAnsi="Times New Roman"/>
          <w:sz w:val="24"/>
          <w:szCs w:val="24"/>
        </w:rPr>
        <w:t>)</w:t>
      </w:r>
      <w:proofErr w:type="gramEnd"/>
    </w:p>
    <w:p w:rsidR="00DE2C4D" w:rsidRDefault="00DE2C4D" w:rsidP="00DE2C4D">
      <w:pPr>
        <w:autoSpaceDE w:val="0"/>
        <w:jc w:val="center"/>
        <w:rPr>
          <w:rFonts w:ascii="Times New Roman" w:hAnsi="Times New Roman"/>
          <w:b/>
          <w:bCs/>
          <w:sz w:val="24"/>
          <w:szCs w:val="24"/>
        </w:rPr>
      </w:pPr>
    </w:p>
    <w:p w:rsidR="00DE2C4D" w:rsidRDefault="00DE2C4D" w:rsidP="00DE2C4D">
      <w:pPr>
        <w:autoSpaceDE w:val="0"/>
        <w:jc w:val="both"/>
        <w:rPr>
          <w:rFonts w:ascii="Times New Roman" w:hAnsi="Times New Roman"/>
          <w:b/>
          <w:bCs/>
          <w:sz w:val="24"/>
          <w:szCs w:val="24"/>
        </w:rPr>
      </w:pPr>
    </w:p>
    <w:p w:rsidR="00DE2C4D" w:rsidRDefault="00DE2C4D" w:rsidP="00DE2C4D">
      <w:pPr>
        <w:autoSpaceDE w:val="0"/>
        <w:jc w:val="center"/>
        <w:rPr>
          <w:rFonts w:ascii="Times New Roman" w:hAnsi="Times New Roman"/>
          <w:b/>
          <w:bCs/>
          <w:sz w:val="24"/>
          <w:szCs w:val="24"/>
        </w:rPr>
      </w:pPr>
      <w:r>
        <w:rPr>
          <w:rFonts w:ascii="Times New Roman" w:hAnsi="Times New Roman"/>
          <w:b/>
          <w:bCs/>
          <w:sz w:val="24"/>
          <w:szCs w:val="24"/>
        </w:rPr>
        <w:lastRenderedPageBreak/>
        <w:t>TOMADA DE PREÇO Nº 001/201</w:t>
      </w:r>
      <w:r w:rsidR="001B4EFD">
        <w:rPr>
          <w:rFonts w:ascii="Times New Roman" w:hAnsi="Times New Roman"/>
          <w:b/>
          <w:bCs/>
          <w:sz w:val="24"/>
          <w:szCs w:val="24"/>
        </w:rPr>
        <w:t>4</w:t>
      </w:r>
    </w:p>
    <w:p w:rsidR="00DE2C4D" w:rsidRDefault="00DE2C4D" w:rsidP="00DE2C4D">
      <w:pPr>
        <w:autoSpaceDE w:val="0"/>
        <w:jc w:val="center"/>
        <w:rPr>
          <w:rFonts w:ascii="Times New Roman" w:hAnsi="Times New Roman"/>
          <w:b/>
          <w:bCs/>
          <w:sz w:val="24"/>
          <w:szCs w:val="24"/>
        </w:rPr>
      </w:pPr>
      <w:r>
        <w:rPr>
          <w:rFonts w:ascii="Times New Roman" w:hAnsi="Times New Roman"/>
          <w:b/>
          <w:bCs/>
          <w:sz w:val="24"/>
          <w:szCs w:val="24"/>
        </w:rPr>
        <w:t>ANEXO 03</w:t>
      </w:r>
    </w:p>
    <w:p w:rsidR="00DE2C4D" w:rsidRDefault="00DE2C4D" w:rsidP="00DE2C4D">
      <w:pPr>
        <w:autoSpaceDE w:val="0"/>
        <w:jc w:val="center"/>
        <w:rPr>
          <w:rFonts w:ascii="Times New Roman" w:hAnsi="Times New Roman"/>
          <w:b/>
          <w:bCs/>
          <w:sz w:val="24"/>
          <w:szCs w:val="24"/>
        </w:rPr>
      </w:pPr>
      <w:r>
        <w:rPr>
          <w:rFonts w:ascii="Times New Roman" w:hAnsi="Times New Roman"/>
          <w:b/>
          <w:bCs/>
          <w:sz w:val="24"/>
          <w:szCs w:val="24"/>
        </w:rPr>
        <w:t>MODELO DE CREDENCIAMENTO</w:t>
      </w:r>
    </w:p>
    <w:p w:rsidR="00DE2C4D" w:rsidRDefault="00DE2C4D" w:rsidP="00DE2C4D">
      <w:pPr>
        <w:autoSpaceDE w:val="0"/>
        <w:jc w:val="center"/>
        <w:rPr>
          <w:rFonts w:ascii="Times New Roman" w:hAnsi="Times New Roman"/>
          <w:b/>
          <w:bCs/>
          <w:sz w:val="24"/>
          <w:szCs w:val="24"/>
        </w:rPr>
      </w:pPr>
    </w:p>
    <w:p w:rsidR="00DE2C4D" w:rsidRDefault="00DE2C4D" w:rsidP="00DE2C4D">
      <w:pPr>
        <w:autoSpaceDE w:val="0"/>
        <w:jc w:val="both"/>
        <w:rPr>
          <w:rFonts w:ascii="Times New Roman" w:hAnsi="Times New Roman"/>
          <w:sz w:val="24"/>
          <w:szCs w:val="24"/>
        </w:rPr>
      </w:pPr>
      <w:r>
        <w:rPr>
          <w:rFonts w:ascii="Times New Roman" w:hAnsi="Times New Roman"/>
          <w:sz w:val="24"/>
          <w:szCs w:val="24"/>
        </w:rPr>
        <w:t xml:space="preserve">A empresa __________________________, com sede na rua:_____________________ nº_____, bairro ________________ cidade ___________________ </w:t>
      </w:r>
      <w:proofErr w:type="spellStart"/>
      <w:proofErr w:type="gramStart"/>
      <w:r>
        <w:rPr>
          <w:rFonts w:ascii="Times New Roman" w:hAnsi="Times New Roman"/>
          <w:sz w:val="24"/>
          <w:szCs w:val="24"/>
        </w:rPr>
        <w:t>cep</w:t>
      </w:r>
      <w:proofErr w:type="spellEnd"/>
      <w:proofErr w:type="gramEnd"/>
      <w:r>
        <w:rPr>
          <w:rFonts w:ascii="Times New Roman" w:hAnsi="Times New Roman"/>
          <w:sz w:val="24"/>
          <w:szCs w:val="24"/>
        </w:rPr>
        <w:t>.________.</w:t>
      </w:r>
    </w:p>
    <w:p w:rsidR="00DE2C4D" w:rsidRDefault="00DE2C4D" w:rsidP="00DE2C4D">
      <w:pPr>
        <w:autoSpaceDE w:val="0"/>
        <w:jc w:val="both"/>
        <w:rPr>
          <w:rFonts w:ascii="Times New Roman" w:hAnsi="Times New Roman"/>
          <w:sz w:val="24"/>
          <w:szCs w:val="24"/>
        </w:rPr>
      </w:pPr>
      <w:r>
        <w:rPr>
          <w:rFonts w:ascii="Times New Roman" w:hAnsi="Times New Roman"/>
          <w:sz w:val="24"/>
          <w:szCs w:val="24"/>
        </w:rPr>
        <w:t xml:space="preserve">CNPJ sob nº _______________________, representada pelo </w:t>
      </w:r>
      <w:proofErr w:type="gramStart"/>
      <w:r>
        <w:rPr>
          <w:rFonts w:ascii="Times New Roman" w:hAnsi="Times New Roman"/>
          <w:sz w:val="24"/>
          <w:szCs w:val="24"/>
        </w:rPr>
        <w:t>Sr.</w:t>
      </w:r>
      <w:proofErr w:type="gramEnd"/>
      <w:r>
        <w:rPr>
          <w:rFonts w:ascii="Times New Roman" w:hAnsi="Times New Roman"/>
          <w:sz w:val="24"/>
          <w:szCs w:val="24"/>
        </w:rPr>
        <w:t xml:space="preserve"> __________________,</w:t>
      </w:r>
    </w:p>
    <w:p w:rsidR="00DE2C4D" w:rsidRDefault="00DE2C4D" w:rsidP="00DE2C4D">
      <w:pPr>
        <w:autoSpaceDE w:val="0"/>
        <w:jc w:val="both"/>
        <w:rPr>
          <w:rFonts w:ascii="Times New Roman" w:hAnsi="Times New Roman"/>
          <w:sz w:val="24"/>
          <w:szCs w:val="24"/>
        </w:rPr>
      </w:pPr>
      <w:r>
        <w:rPr>
          <w:rFonts w:ascii="Times New Roman" w:hAnsi="Times New Roman"/>
          <w:b/>
          <w:bCs/>
          <w:sz w:val="24"/>
          <w:szCs w:val="24"/>
        </w:rPr>
        <w:t xml:space="preserve">CREDENCIA </w:t>
      </w:r>
      <w:r>
        <w:rPr>
          <w:rFonts w:ascii="Times New Roman" w:hAnsi="Times New Roman"/>
          <w:sz w:val="24"/>
          <w:szCs w:val="24"/>
        </w:rPr>
        <w:t xml:space="preserve">o </w:t>
      </w:r>
      <w:proofErr w:type="gramStart"/>
      <w:r>
        <w:rPr>
          <w:rFonts w:ascii="Times New Roman" w:hAnsi="Times New Roman"/>
          <w:sz w:val="24"/>
          <w:szCs w:val="24"/>
        </w:rPr>
        <w:t>Sr.</w:t>
      </w:r>
      <w:proofErr w:type="gramEnd"/>
      <w:r>
        <w:rPr>
          <w:rFonts w:ascii="Times New Roman" w:hAnsi="Times New Roman"/>
          <w:sz w:val="24"/>
          <w:szCs w:val="24"/>
        </w:rPr>
        <w:t xml:space="preserve"> _________________________, ___________________(CARGO),</w:t>
      </w:r>
    </w:p>
    <w:p w:rsidR="00DE2C4D" w:rsidRDefault="00DE2C4D" w:rsidP="00DE2C4D">
      <w:pPr>
        <w:autoSpaceDE w:val="0"/>
        <w:jc w:val="both"/>
        <w:rPr>
          <w:rFonts w:ascii="Times New Roman" w:hAnsi="Times New Roman"/>
          <w:sz w:val="24"/>
          <w:szCs w:val="24"/>
        </w:rPr>
      </w:pPr>
      <w:proofErr w:type="gramStart"/>
      <w:r>
        <w:rPr>
          <w:rFonts w:ascii="Times New Roman" w:hAnsi="Times New Roman"/>
          <w:sz w:val="24"/>
          <w:szCs w:val="24"/>
        </w:rPr>
        <w:t>portador</w:t>
      </w:r>
      <w:proofErr w:type="gramEnd"/>
      <w:r>
        <w:rPr>
          <w:rFonts w:ascii="Times New Roman" w:hAnsi="Times New Roman"/>
          <w:sz w:val="24"/>
          <w:szCs w:val="24"/>
        </w:rPr>
        <w:t xml:space="preserve"> do R.G. </w:t>
      </w:r>
      <w:proofErr w:type="spellStart"/>
      <w:r>
        <w:rPr>
          <w:rFonts w:ascii="Times New Roman" w:hAnsi="Times New Roman"/>
          <w:sz w:val="24"/>
          <w:szCs w:val="24"/>
        </w:rPr>
        <w:t>nr</w:t>
      </w:r>
      <w:proofErr w:type="spellEnd"/>
      <w:r>
        <w:rPr>
          <w:rFonts w:ascii="Times New Roman" w:hAnsi="Times New Roman"/>
          <w:sz w:val="24"/>
          <w:szCs w:val="24"/>
        </w:rPr>
        <w:t xml:space="preserve">. ___________________ e C.P.F. nº. ________________________, para representá-la perante o </w:t>
      </w:r>
      <w:r>
        <w:rPr>
          <w:rFonts w:ascii="Times New Roman" w:hAnsi="Times New Roman"/>
          <w:b/>
          <w:sz w:val="24"/>
          <w:szCs w:val="24"/>
        </w:rPr>
        <w:t>Fundo Municipal de Saúde de Campos Novos</w:t>
      </w:r>
      <w:r>
        <w:rPr>
          <w:rFonts w:ascii="Times New Roman" w:hAnsi="Times New Roman"/>
          <w:b/>
          <w:bCs/>
          <w:sz w:val="24"/>
          <w:szCs w:val="24"/>
        </w:rPr>
        <w:t xml:space="preserve"> </w:t>
      </w:r>
      <w:r>
        <w:rPr>
          <w:rFonts w:ascii="Times New Roman" w:hAnsi="Times New Roman"/>
          <w:sz w:val="24"/>
          <w:szCs w:val="24"/>
        </w:rPr>
        <w:t>em licitação na modalidade Tomada de Preço</w:t>
      </w:r>
      <w:r>
        <w:rPr>
          <w:rFonts w:ascii="Times New Roman" w:hAnsi="Times New Roman"/>
          <w:b/>
          <w:bCs/>
          <w:sz w:val="24"/>
          <w:szCs w:val="24"/>
        </w:rPr>
        <w:t xml:space="preserve"> nº 001/201</w:t>
      </w:r>
      <w:r w:rsidR="001B4EFD">
        <w:rPr>
          <w:rFonts w:ascii="Times New Roman" w:hAnsi="Times New Roman"/>
          <w:b/>
          <w:bCs/>
          <w:sz w:val="24"/>
          <w:szCs w:val="24"/>
        </w:rPr>
        <w:t>4</w:t>
      </w:r>
      <w:r>
        <w:rPr>
          <w:rFonts w:ascii="Times New Roman" w:hAnsi="Times New Roman"/>
          <w:sz w:val="24"/>
          <w:szCs w:val="24"/>
        </w:rPr>
        <w:t>, podendo praticar todos os atos inerentes ao certame, inclusive interpor e desistir de recursos em todas as fases licitatórias.</w:t>
      </w:r>
    </w:p>
    <w:p w:rsidR="00DE2C4D" w:rsidRDefault="00DE2C4D" w:rsidP="00DE2C4D">
      <w:pPr>
        <w:autoSpaceDE w:val="0"/>
        <w:jc w:val="both"/>
        <w:rPr>
          <w:rFonts w:ascii="Calibri" w:hAnsi="Calibri"/>
        </w:rPr>
      </w:pPr>
    </w:p>
    <w:p w:rsidR="00DE2C4D" w:rsidRDefault="00DE2C4D" w:rsidP="00DE2C4D">
      <w:pPr>
        <w:autoSpaceDE w:val="0"/>
        <w:jc w:val="center"/>
      </w:pPr>
    </w:p>
    <w:p w:rsidR="00DE2C4D" w:rsidRDefault="00DE2C4D" w:rsidP="00DE2C4D">
      <w:pPr>
        <w:autoSpaceDE w:val="0"/>
        <w:rPr>
          <w:rFonts w:ascii="Times New Roman" w:hAnsi="Times New Roman"/>
          <w:sz w:val="24"/>
          <w:szCs w:val="24"/>
        </w:rPr>
      </w:pPr>
      <w:r>
        <w:rPr>
          <w:rFonts w:ascii="Times New Roman" w:hAnsi="Times New Roman"/>
          <w:sz w:val="24"/>
          <w:szCs w:val="24"/>
        </w:rPr>
        <w:t>NOME:</w:t>
      </w:r>
    </w:p>
    <w:p w:rsidR="00DE2C4D" w:rsidRDefault="00DE2C4D" w:rsidP="00DE2C4D">
      <w:pPr>
        <w:autoSpaceDE w:val="0"/>
        <w:rPr>
          <w:rFonts w:ascii="Times New Roman" w:hAnsi="Times New Roman"/>
          <w:sz w:val="24"/>
          <w:szCs w:val="24"/>
        </w:rPr>
      </w:pPr>
      <w:r>
        <w:rPr>
          <w:rFonts w:ascii="Times New Roman" w:hAnsi="Times New Roman"/>
          <w:sz w:val="24"/>
          <w:szCs w:val="24"/>
        </w:rPr>
        <w:t>R.G.:</w:t>
      </w:r>
    </w:p>
    <w:p w:rsidR="00DE2C4D" w:rsidRDefault="00DE2C4D" w:rsidP="00DE2C4D">
      <w:pPr>
        <w:autoSpaceDE w:val="0"/>
        <w:rPr>
          <w:rFonts w:ascii="Times New Roman" w:hAnsi="Times New Roman"/>
          <w:sz w:val="24"/>
          <w:szCs w:val="24"/>
        </w:rPr>
      </w:pPr>
      <w:r>
        <w:rPr>
          <w:rFonts w:ascii="Times New Roman" w:hAnsi="Times New Roman"/>
          <w:sz w:val="24"/>
          <w:szCs w:val="24"/>
        </w:rPr>
        <w:t>CARGO:</w:t>
      </w:r>
    </w:p>
    <w:p w:rsidR="00DE2C4D" w:rsidRDefault="00DE2C4D" w:rsidP="00DE2C4D">
      <w:pPr>
        <w:autoSpaceDE w:val="0"/>
        <w:rPr>
          <w:rFonts w:ascii="Times New Roman" w:hAnsi="Times New Roman"/>
          <w:sz w:val="24"/>
          <w:szCs w:val="24"/>
        </w:rPr>
      </w:pPr>
    </w:p>
    <w:p w:rsidR="00DE2C4D" w:rsidRDefault="00DE2C4D" w:rsidP="00DE2C4D">
      <w:pPr>
        <w:autoSpaceDE w:val="0"/>
        <w:rPr>
          <w:rFonts w:ascii="Times New Roman" w:hAnsi="Times New Roman"/>
          <w:sz w:val="24"/>
          <w:szCs w:val="24"/>
        </w:rPr>
      </w:pPr>
    </w:p>
    <w:p w:rsidR="00DE2C4D" w:rsidRDefault="00DE2C4D" w:rsidP="00DE2C4D">
      <w:pPr>
        <w:autoSpaceDE w:val="0"/>
        <w:jc w:val="both"/>
        <w:rPr>
          <w:rFonts w:ascii="Times New Roman" w:hAnsi="Times New Roman"/>
          <w:sz w:val="24"/>
          <w:szCs w:val="24"/>
        </w:rPr>
      </w:pPr>
    </w:p>
    <w:p w:rsidR="00DE2C4D" w:rsidRDefault="00DE2C4D" w:rsidP="00DE2C4D">
      <w:pPr>
        <w:autoSpaceDE w:val="0"/>
        <w:jc w:val="center"/>
        <w:rPr>
          <w:rFonts w:ascii="Times New Roman" w:hAnsi="Times New Roman"/>
          <w:sz w:val="24"/>
          <w:szCs w:val="24"/>
        </w:rPr>
      </w:pPr>
    </w:p>
    <w:p w:rsidR="00DE2C4D" w:rsidRDefault="00DE2C4D" w:rsidP="00DE2C4D">
      <w:pPr>
        <w:autoSpaceDE w:val="0"/>
        <w:jc w:val="center"/>
        <w:rPr>
          <w:rFonts w:ascii="Times New Roman" w:hAnsi="Times New Roman"/>
          <w:sz w:val="24"/>
          <w:szCs w:val="24"/>
        </w:rPr>
      </w:pPr>
    </w:p>
    <w:p w:rsidR="00DE2C4D" w:rsidRDefault="00DE2C4D" w:rsidP="00DE2C4D">
      <w:pPr>
        <w:autoSpaceDE w:val="0"/>
        <w:jc w:val="center"/>
        <w:rPr>
          <w:rFonts w:ascii="Times New Roman" w:hAnsi="Times New Roman"/>
          <w:b/>
          <w:bCs/>
          <w:sz w:val="24"/>
          <w:szCs w:val="24"/>
        </w:rPr>
      </w:pPr>
      <w:r>
        <w:rPr>
          <w:rFonts w:ascii="Times New Roman" w:hAnsi="Times New Roman"/>
          <w:b/>
          <w:bCs/>
          <w:sz w:val="24"/>
          <w:szCs w:val="24"/>
        </w:rPr>
        <w:lastRenderedPageBreak/>
        <w:t>TOMADA DE PREÇO Nº 001/201</w:t>
      </w:r>
      <w:r w:rsidR="001B4EFD">
        <w:rPr>
          <w:rFonts w:ascii="Times New Roman" w:hAnsi="Times New Roman"/>
          <w:b/>
          <w:bCs/>
          <w:sz w:val="24"/>
          <w:szCs w:val="24"/>
        </w:rPr>
        <w:t>4</w:t>
      </w:r>
    </w:p>
    <w:p w:rsidR="00DE2C4D" w:rsidRDefault="00DE2C4D" w:rsidP="00DE2C4D">
      <w:pPr>
        <w:autoSpaceDE w:val="0"/>
        <w:jc w:val="center"/>
        <w:rPr>
          <w:rFonts w:ascii="Times New Roman" w:hAnsi="Times New Roman"/>
          <w:b/>
          <w:bCs/>
          <w:sz w:val="24"/>
          <w:szCs w:val="24"/>
        </w:rPr>
      </w:pPr>
      <w:r>
        <w:rPr>
          <w:rFonts w:ascii="Times New Roman" w:hAnsi="Times New Roman"/>
          <w:b/>
          <w:bCs/>
          <w:sz w:val="24"/>
          <w:szCs w:val="24"/>
        </w:rPr>
        <w:t>ANEXO 04</w:t>
      </w:r>
    </w:p>
    <w:p w:rsidR="00DE2C4D" w:rsidRDefault="00DE2C4D" w:rsidP="00DE2C4D">
      <w:pPr>
        <w:autoSpaceDE w:val="0"/>
        <w:jc w:val="center"/>
        <w:rPr>
          <w:rFonts w:ascii="Times New Roman" w:hAnsi="Times New Roman"/>
          <w:sz w:val="24"/>
          <w:szCs w:val="24"/>
        </w:rPr>
      </w:pPr>
    </w:p>
    <w:p w:rsidR="00DE2C4D" w:rsidRDefault="00DE2C4D" w:rsidP="00DE2C4D">
      <w:pPr>
        <w:autoSpaceDE w:val="0"/>
        <w:jc w:val="center"/>
        <w:rPr>
          <w:rFonts w:ascii="Times New Roman" w:eastAsia="TimesNewRomanPS-BoldMT" w:hAnsi="Times New Roman" w:cs="TimesNewRomanPS-BoldMT"/>
          <w:b/>
          <w:bCs/>
          <w:sz w:val="24"/>
          <w:szCs w:val="24"/>
        </w:rPr>
      </w:pPr>
      <w:r>
        <w:rPr>
          <w:rFonts w:ascii="Times New Roman" w:eastAsia="TimesNewRomanPS-BoldMT" w:hAnsi="Times New Roman" w:cs="TimesNewRomanPS-BoldMT"/>
          <w:b/>
          <w:bCs/>
          <w:sz w:val="24"/>
          <w:szCs w:val="24"/>
        </w:rPr>
        <w:t>MODELO DE DECLARAÇÃO DE INEXISTÊNCIA DE</w:t>
      </w:r>
    </w:p>
    <w:p w:rsidR="00DE2C4D" w:rsidRDefault="00DE2C4D" w:rsidP="00DE2C4D">
      <w:pPr>
        <w:autoSpaceDE w:val="0"/>
        <w:jc w:val="center"/>
        <w:rPr>
          <w:rFonts w:ascii="Times New Roman" w:eastAsia="TimesNewRomanPS-BoldMT" w:hAnsi="Times New Roman" w:cs="TimesNewRomanPS-BoldMT"/>
          <w:b/>
          <w:bCs/>
          <w:sz w:val="24"/>
          <w:szCs w:val="24"/>
        </w:rPr>
      </w:pPr>
      <w:r>
        <w:rPr>
          <w:rFonts w:ascii="Times New Roman" w:eastAsia="TimesNewRomanPS-BoldMT" w:hAnsi="Times New Roman" w:cs="TimesNewRomanPS-BoldMT"/>
          <w:b/>
          <w:bCs/>
          <w:sz w:val="24"/>
          <w:szCs w:val="24"/>
        </w:rPr>
        <w:t>FATOS IMPEDITIVOS À HABILITAÇÃO</w:t>
      </w:r>
    </w:p>
    <w:p w:rsidR="00DE2C4D" w:rsidRDefault="00DE2C4D" w:rsidP="00DE2C4D">
      <w:pPr>
        <w:autoSpaceDE w:val="0"/>
        <w:jc w:val="center"/>
        <w:rPr>
          <w:rFonts w:ascii="Times New Roman" w:eastAsia="TimesNewRomanPS-BoldMT" w:hAnsi="Times New Roman" w:cs="TimesNewRomanPS-BoldMT"/>
          <w:b/>
          <w:bCs/>
          <w:sz w:val="24"/>
          <w:szCs w:val="24"/>
        </w:rPr>
      </w:pPr>
    </w:p>
    <w:p w:rsidR="00DE2C4D" w:rsidRDefault="00DE2C4D" w:rsidP="00DE2C4D">
      <w:pPr>
        <w:autoSpaceDE w:val="0"/>
        <w:jc w:val="center"/>
        <w:rPr>
          <w:rFonts w:ascii="Times New Roman" w:eastAsia="TimesNewRomanPS-BoldMT" w:hAnsi="Times New Roman" w:cs="TimesNewRomanPS-BoldMT"/>
          <w:b/>
          <w:bCs/>
          <w:sz w:val="24"/>
          <w:szCs w:val="24"/>
        </w:rPr>
      </w:pPr>
    </w:p>
    <w:p w:rsidR="00DE2C4D" w:rsidRDefault="00DE2C4D" w:rsidP="00DE2C4D">
      <w:pPr>
        <w:autoSpaceDE w:val="0"/>
        <w:jc w:val="both"/>
        <w:rPr>
          <w:rFonts w:ascii="Times New Roman" w:eastAsia="ArialMT" w:hAnsi="Times New Roman" w:cs="ArialMT"/>
          <w:sz w:val="24"/>
          <w:szCs w:val="24"/>
        </w:rPr>
      </w:pPr>
      <w:r>
        <w:rPr>
          <w:rFonts w:ascii="Times New Roman" w:eastAsia="ArialMT" w:hAnsi="Times New Roman" w:cs="ArialMT"/>
          <w:sz w:val="24"/>
          <w:szCs w:val="24"/>
        </w:rPr>
        <w:t>(NOME DA EMPRESA) ___________________________, CNPJ</w:t>
      </w:r>
      <w:proofErr w:type="gramStart"/>
      <w:r>
        <w:rPr>
          <w:rFonts w:ascii="Times New Roman" w:eastAsia="ArialMT" w:hAnsi="Times New Roman" w:cs="ArialMT"/>
          <w:sz w:val="24"/>
          <w:szCs w:val="24"/>
        </w:rPr>
        <w:t xml:space="preserve">  </w:t>
      </w:r>
      <w:proofErr w:type="gramEnd"/>
      <w:r>
        <w:rPr>
          <w:rFonts w:ascii="Times New Roman" w:eastAsia="ArialMT" w:hAnsi="Times New Roman" w:cs="ArialMT"/>
          <w:sz w:val="24"/>
          <w:szCs w:val="24"/>
        </w:rPr>
        <w:t>nº______________</w:t>
      </w:r>
    </w:p>
    <w:p w:rsidR="00DE2C4D" w:rsidRDefault="00DE2C4D" w:rsidP="00DE2C4D">
      <w:pPr>
        <w:autoSpaceDE w:val="0"/>
        <w:jc w:val="both"/>
        <w:rPr>
          <w:rFonts w:ascii="Times New Roman" w:eastAsia="ArialMT" w:hAnsi="Times New Roman" w:cs="ArialMT"/>
          <w:sz w:val="24"/>
          <w:szCs w:val="24"/>
        </w:rPr>
      </w:pPr>
      <w:proofErr w:type="gramStart"/>
      <w:r>
        <w:rPr>
          <w:rFonts w:ascii="Times New Roman" w:eastAsia="ArialMT" w:hAnsi="Times New Roman" w:cs="ArialMT"/>
          <w:sz w:val="24"/>
          <w:szCs w:val="24"/>
        </w:rPr>
        <w:t>sediada</w:t>
      </w:r>
      <w:proofErr w:type="gramEnd"/>
      <w:r>
        <w:rPr>
          <w:rFonts w:ascii="Times New Roman" w:eastAsia="ArialMT" w:hAnsi="Times New Roman" w:cs="ArialMT"/>
          <w:sz w:val="24"/>
          <w:szCs w:val="24"/>
        </w:rPr>
        <w:t xml:space="preserve"> _________________ (endereço completo) ______________, declara, sob as penas da lei, que até a presente data inexistem fatos impeditivos para sua habilitação no presente processo licitatório, ciente da obrigatoriedade de declarar ocorrências posteriores.</w:t>
      </w:r>
    </w:p>
    <w:p w:rsidR="00DE2C4D" w:rsidRDefault="00DE2C4D" w:rsidP="00DE2C4D">
      <w:pPr>
        <w:autoSpaceDE w:val="0"/>
        <w:jc w:val="center"/>
        <w:rPr>
          <w:rFonts w:ascii="Times New Roman" w:eastAsia="TimesNewRomanPSMT" w:hAnsi="Times New Roman" w:cs="TimesNewRomanPSMT"/>
          <w:sz w:val="24"/>
          <w:szCs w:val="24"/>
        </w:rPr>
      </w:pPr>
      <w:r>
        <w:rPr>
          <w:rFonts w:ascii="Times New Roman" w:eastAsia="TimesNewRomanPSMT" w:hAnsi="Times New Roman" w:cs="TimesNewRomanPSMT"/>
          <w:sz w:val="24"/>
          <w:szCs w:val="24"/>
        </w:rPr>
        <w:t>_________________</w:t>
      </w:r>
      <w:proofErr w:type="gramStart"/>
      <w:r>
        <w:rPr>
          <w:rFonts w:ascii="Times New Roman" w:eastAsia="TimesNewRomanPSMT" w:hAnsi="Times New Roman" w:cs="TimesNewRomanPSMT"/>
          <w:sz w:val="24"/>
          <w:szCs w:val="24"/>
        </w:rPr>
        <w:t xml:space="preserve"> ,</w:t>
      </w:r>
      <w:proofErr w:type="gramEnd"/>
      <w:r>
        <w:rPr>
          <w:rFonts w:ascii="Times New Roman" w:eastAsia="TimesNewRomanPSMT" w:hAnsi="Times New Roman" w:cs="TimesNewRomanPSMT"/>
          <w:sz w:val="24"/>
          <w:szCs w:val="24"/>
        </w:rPr>
        <w:t xml:space="preserve"> _____ de _______________ </w:t>
      </w:r>
      <w:proofErr w:type="spellStart"/>
      <w:r>
        <w:rPr>
          <w:rFonts w:ascii="Times New Roman" w:eastAsia="TimesNewRomanPSMT" w:hAnsi="Times New Roman" w:cs="TimesNewRomanPSMT"/>
          <w:sz w:val="24"/>
          <w:szCs w:val="24"/>
        </w:rPr>
        <w:t>de</w:t>
      </w:r>
      <w:proofErr w:type="spellEnd"/>
      <w:r>
        <w:rPr>
          <w:rFonts w:ascii="Times New Roman" w:eastAsia="TimesNewRomanPSMT" w:hAnsi="Times New Roman" w:cs="TimesNewRomanPSMT"/>
          <w:sz w:val="24"/>
          <w:szCs w:val="24"/>
        </w:rPr>
        <w:t xml:space="preserve"> 201</w:t>
      </w:r>
      <w:r w:rsidR="001B4EFD">
        <w:rPr>
          <w:rFonts w:ascii="Times New Roman" w:eastAsia="TimesNewRomanPSMT" w:hAnsi="Times New Roman" w:cs="TimesNewRomanPSMT"/>
          <w:sz w:val="24"/>
          <w:szCs w:val="24"/>
        </w:rPr>
        <w:t>4</w:t>
      </w:r>
      <w:r>
        <w:rPr>
          <w:rFonts w:ascii="Times New Roman" w:eastAsia="TimesNewRomanPSMT" w:hAnsi="Times New Roman" w:cs="TimesNewRomanPSMT"/>
          <w:sz w:val="24"/>
          <w:szCs w:val="24"/>
        </w:rPr>
        <w:t>.</w:t>
      </w:r>
    </w:p>
    <w:p w:rsidR="00DE2C4D" w:rsidRDefault="00DE2C4D" w:rsidP="00DE2C4D">
      <w:pPr>
        <w:autoSpaceDE w:val="0"/>
        <w:jc w:val="center"/>
        <w:rPr>
          <w:rFonts w:ascii="Times New Roman" w:eastAsia="ArialMT" w:hAnsi="Times New Roman" w:cs="ArialMT"/>
          <w:sz w:val="24"/>
          <w:szCs w:val="24"/>
        </w:rPr>
      </w:pPr>
    </w:p>
    <w:p w:rsidR="00DE2C4D" w:rsidRDefault="00DE2C4D" w:rsidP="00DE2C4D">
      <w:pPr>
        <w:autoSpaceDE w:val="0"/>
        <w:jc w:val="center"/>
        <w:rPr>
          <w:rFonts w:ascii="Times New Roman" w:eastAsia="ArialMT" w:hAnsi="Times New Roman" w:cs="ArialMT"/>
          <w:sz w:val="24"/>
          <w:szCs w:val="24"/>
        </w:rPr>
      </w:pPr>
      <w:r>
        <w:rPr>
          <w:rFonts w:ascii="Times New Roman" w:eastAsia="ArialMT" w:hAnsi="Times New Roman" w:cs="ArialMT"/>
          <w:sz w:val="24"/>
          <w:szCs w:val="24"/>
        </w:rPr>
        <w:t>______________________________________________.</w:t>
      </w:r>
    </w:p>
    <w:p w:rsidR="00DE2C4D" w:rsidRDefault="00DE2C4D" w:rsidP="00DE2C4D">
      <w:pPr>
        <w:autoSpaceDE w:val="0"/>
        <w:jc w:val="center"/>
        <w:rPr>
          <w:rFonts w:ascii="Times New Roman" w:eastAsia="ArialMT" w:hAnsi="Times New Roman" w:cs="ArialMT"/>
          <w:sz w:val="24"/>
          <w:szCs w:val="24"/>
        </w:rPr>
      </w:pPr>
      <w:r>
        <w:rPr>
          <w:rFonts w:ascii="Times New Roman" w:eastAsia="ArialMT" w:hAnsi="Times New Roman" w:cs="ArialMT"/>
          <w:sz w:val="24"/>
          <w:szCs w:val="24"/>
        </w:rPr>
        <w:t>Nome e número da identidade do declarante</w:t>
      </w:r>
    </w:p>
    <w:p w:rsidR="00DE2C4D" w:rsidRDefault="00DE2C4D" w:rsidP="00DE2C4D">
      <w:pPr>
        <w:rPr>
          <w:szCs w:val="24"/>
        </w:rPr>
      </w:pPr>
    </w:p>
    <w:p w:rsidR="00961527" w:rsidRPr="00CE6722" w:rsidRDefault="00961527" w:rsidP="00CE6722"/>
    <w:sectPr w:rsidR="00961527" w:rsidRPr="00CE6722" w:rsidSect="0021148A">
      <w:headerReference w:type="default" r:id="rId9"/>
      <w:footerReference w:type="default" r:id="rId10"/>
      <w:pgSz w:w="11906" w:h="16838"/>
      <w:pgMar w:top="2552" w:right="1701" w:bottom="3261" w:left="1701" w:header="70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555" w:rsidRDefault="00D84555">
      <w:pPr>
        <w:spacing w:after="0" w:line="240" w:lineRule="auto"/>
      </w:pPr>
      <w:r>
        <w:separator/>
      </w:r>
    </w:p>
  </w:endnote>
  <w:endnote w:type="continuationSeparator" w:id="0">
    <w:p w:rsidR="00D84555" w:rsidRDefault="00D84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NewRomanPS-BoldMT">
    <w:charset w:val="00"/>
    <w:family w:val="auto"/>
    <w:pitch w:val="default"/>
  </w:font>
  <w:font w:name="ArialMT">
    <w:altName w:val="Arial"/>
    <w:charset w:val="00"/>
    <w:family w:val="swiss"/>
    <w:pitch w:val="default"/>
  </w:font>
  <w:font w:name="TimesNewRomanPSMT">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115" w:rsidRDefault="00716115">
    <w:pPr>
      <w:pStyle w:val="Rodap"/>
    </w:pPr>
    <w:r>
      <w:rPr>
        <w:noProof/>
        <w:lang w:eastAsia="pt-BR"/>
      </w:rPr>
      <w:drawing>
        <wp:anchor distT="0" distB="0" distL="114935" distR="114935" simplePos="0" relativeHeight="251659264" behindDoc="0" locked="0" layoutInCell="1" allowOverlap="1">
          <wp:simplePos x="0" y="0"/>
          <wp:positionH relativeFrom="column">
            <wp:posOffset>-1141730</wp:posOffset>
          </wp:positionH>
          <wp:positionV relativeFrom="paragraph">
            <wp:posOffset>-1187450</wp:posOffset>
          </wp:positionV>
          <wp:extent cx="7540625" cy="141732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0625" cy="1417320"/>
                  </a:xfrm>
                  <a:prstGeom prst="rect">
                    <a:avLst/>
                  </a:prstGeom>
                  <a:solidFill>
                    <a:srgbClr val="FFFFFF"/>
                  </a:solidFill>
                </pic:spPr>
              </pic:pic>
            </a:graphicData>
          </a:graphic>
        </wp:anchor>
      </w:drawing>
    </w:r>
  </w:p>
  <w:p w:rsidR="00716115" w:rsidRDefault="0071611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555" w:rsidRDefault="00D84555">
      <w:pPr>
        <w:spacing w:after="0" w:line="240" w:lineRule="auto"/>
      </w:pPr>
      <w:r>
        <w:separator/>
      </w:r>
    </w:p>
  </w:footnote>
  <w:footnote w:type="continuationSeparator" w:id="0">
    <w:p w:rsidR="00D84555" w:rsidRDefault="00D845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115" w:rsidRDefault="00716115">
    <w:pPr>
      <w:pStyle w:val="Cabealho"/>
    </w:pPr>
    <w:r>
      <w:rPr>
        <w:noProof/>
        <w:lang w:eastAsia="pt-BR"/>
      </w:rPr>
      <w:drawing>
        <wp:anchor distT="0" distB="0" distL="114935" distR="114935" simplePos="0" relativeHeight="251660288" behindDoc="1" locked="0" layoutInCell="1" allowOverlap="1">
          <wp:simplePos x="0" y="0"/>
          <wp:positionH relativeFrom="margin">
            <wp:posOffset>-1368425</wp:posOffset>
          </wp:positionH>
          <wp:positionV relativeFrom="margin">
            <wp:posOffset>-1694815</wp:posOffset>
          </wp:positionV>
          <wp:extent cx="7558405" cy="1920875"/>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920875"/>
                  </a:xfrm>
                  <a:prstGeom prst="rect">
                    <a:avLst/>
                  </a:prstGeom>
                  <a:solidFill>
                    <a:srgbClr val="FFFFFF"/>
                  </a:solidFill>
                </pic:spPr>
              </pic:pic>
            </a:graphicData>
          </a:graphic>
        </wp:anchor>
      </w:drawing>
    </w:r>
  </w:p>
  <w:p w:rsidR="00716115" w:rsidRDefault="0071611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suff w:val="nothing"/>
      <w:lvlText w:val="%1)"/>
      <w:lvlJc w:val="left"/>
      <w:pPr>
        <w:tabs>
          <w:tab w:val="num" w:pos="0"/>
        </w:tabs>
        <w:ind w:left="360" w:hanging="360"/>
      </w:pPr>
    </w:lvl>
  </w:abstractNum>
  <w:abstractNum w:abstractNumId="1">
    <w:nsid w:val="00000009"/>
    <w:multiLevelType w:val="singleLevel"/>
    <w:tmpl w:val="00000009"/>
    <w:name w:val="WW8Num9"/>
    <w:lvl w:ilvl="0">
      <w:start w:val="1"/>
      <w:numFmt w:val="lowerLetter"/>
      <w:lvlText w:val="%1."/>
      <w:lvlJc w:val="left"/>
      <w:pPr>
        <w:tabs>
          <w:tab w:val="num" w:pos="360"/>
        </w:tabs>
        <w:ind w:left="0" w:firstLine="0"/>
      </w:pPr>
    </w:lvl>
  </w:abstractNum>
  <w:abstractNum w:abstractNumId="2">
    <w:nsid w:val="0D954C76"/>
    <w:multiLevelType w:val="hybridMultilevel"/>
    <w:tmpl w:val="001479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DE65E28"/>
    <w:multiLevelType w:val="multilevel"/>
    <w:tmpl w:val="0298CCC2"/>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10442F3D"/>
    <w:multiLevelType w:val="hybridMultilevel"/>
    <w:tmpl w:val="C698514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nsid w:val="163D576A"/>
    <w:multiLevelType w:val="hybridMultilevel"/>
    <w:tmpl w:val="920093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BF00F03"/>
    <w:multiLevelType w:val="hybridMultilevel"/>
    <w:tmpl w:val="0BB6C3F4"/>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1F2456B0"/>
    <w:multiLevelType w:val="hybridMultilevel"/>
    <w:tmpl w:val="D33E9A06"/>
    <w:lvl w:ilvl="0" w:tplc="04160001">
      <w:start w:val="1"/>
      <w:numFmt w:val="bullet"/>
      <w:lvlText w:val=""/>
      <w:lvlJc w:val="left"/>
      <w:pPr>
        <w:ind w:left="765"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8">
    <w:nsid w:val="21A744C4"/>
    <w:multiLevelType w:val="hybridMultilevel"/>
    <w:tmpl w:val="8C9003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DAA2037"/>
    <w:multiLevelType w:val="hybridMultilevel"/>
    <w:tmpl w:val="747C426A"/>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2FC66C73"/>
    <w:multiLevelType w:val="multilevel"/>
    <w:tmpl w:val="A2C28F56"/>
    <w:lvl w:ilvl="0">
      <w:start w:val="8"/>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Zero"/>
      <w:lvlText w:val="%1.%2.%3.%4.%5"/>
      <w:lvlJc w:val="left"/>
      <w:pPr>
        <w:tabs>
          <w:tab w:val="num" w:pos="1080"/>
        </w:tabs>
        <w:ind w:left="1080" w:hanging="1080"/>
      </w:pPr>
    </w:lvl>
    <w:lvl w:ilvl="5">
      <w:start w:val="1"/>
      <w:numFmt w:val="decimalZero"/>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2FCB47B9"/>
    <w:multiLevelType w:val="multilevel"/>
    <w:tmpl w:val="9118AA18"/>
    <w:lvl w:ilvl="0">
      <w:start w:val="1"/>
      <w:numFmt w:val="decimal"/>
      <w:lvlText w:val="%1"/>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Zero"/>
      <w:lvlText w:val="%1.%2.%3.%4.%5"/>
      <w:lvlJc w:val="left"/>
      <w:pPr>
        <w:ind w:left="1080" w:hanging="1080"/>
      </w:pPr>
    </w:lvl>
    <w:lvl w:ilvl="5">
      <w:start w:val="1"/>
      <w:numFmt w:val="decimalZero"/>
      <w:lvlText w:val="%1.%2.%3.%4.%5.%6"/>
      <w:lvlJc w:val="left"/>
      <w:pPr>
        <w:ind w:left="1080" w:hanging="1080"/>
      </w:pPr>
    </w:lvl>
    <w:lvl w:ilvl="6">
      <w:start w:val="1"/>
      <w:numFmt w:val="decimalZero"/>
      <w:lvlText w:val="%1.%2.%3.%4.%5.%6.%7"/>
      <w:lvlJc w:val="left"/>
      <w:pPr>
        <w:ind w:left="1440" w:hanging="1440"/>
      </w:pPr>
    </w:lvl>
    <w:lvl w:ilvl="7">
      <w:start w:val="1"/>
      <w:numFmt w:val="decimalZero"/>
      <w:lvlText w:val="%1.%2.%3.%4.%5.%6.%7.%8"/>
      <w:lvlJc w:val="left"/>
      <w:pPr>
        <w:ind w:left="1440" w:hanging="1440"/>
      </w:pPr>
    </w:lvl>
    <w:lvl w:ilvl="8">
      <w:start w:val="1"/>
      <w:numFmt w:val="decimal"/>
      <w:lvlText w:val="%1.%2.%3.%4.%5.%6.%7.%8.%9"/>
      <w:lvlJc w:val="left"/>
      <w:pPr>
        <w:ind w:left="1800" w:hanging="1800"/>
      </w:pPr>
    </w:lvl>
  </w:abstractNum>
  <w:abstractNum w:abstractNumId="12">
    <w:nsid w:val="33883778"/>
    <w:multiLevelType w:val="hybridMultilevel"/>
    <w:tmpl w:val="8F52D6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3FA3E26"/>
    <w:multiLevelType w:val="multilevel"/>
    <w:tmpl w:val="F1D2998C"/>
    <w:lvl w:ilvl="0">
      <w:start w:val="9"/>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C3B564A"/>
    <w:multiLevelType w:val="hybridMultilevel"/>
    <w:tmpl w:val="3F3E8088"/>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5">
    <w:nsid w:val="44890AD3"/>
    <w:multiLevelType w:val="hybridMultilevel"/>
    <w:tmpl w:val="76D8BE0A"/>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nsid w:val="49E80884"/>
    <w:multiLevelType w:val="hybridMultilevel"/>
    <w:tmpl w:val="C4907E9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nsid w:val="4EB77FE8"/>
    <w:multiLevelType w:val="multilevel"/>
    <w:tmpl w:val="8F589168"/>
    <w:lvl w:ilvl="0">
      <w:start w:val="6"/>
      <w:numFmt w:val="decimal"/>
      <w:lvlText w:val="%1."/>
      <w:lvlJc w:val="left"/>
      <w:pPr>
        <w:tabs>
          <w:tab w:val="num" w:pos="390"/>
        </w:tabs>
        <w:ind w:left="390" w:hanging="39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Zero"/>
      <w:lvlText w:val="%1.%2-%3.%4.%5."/>
      <w:lvlJc w:val="left"/>
      <w:pPr>
        <w:tabs>
          <w:tab w:val="num" w:pos="1080"/>
        </w:tabs>
        <w:ind w:left="1080" w:hanging="1080"/>
      </w:pPr>
    </w:lvl>
    <w:lvl w:ilvl="5">
      <w:start w:val="1"/>
      <w:numFmt w:val="decimalZero"/>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8">
    <w:nsid w:val="53133F82"/>
    <w:multiLevelType w:val="hybridMultilevel"/>
    <w:tmpl w:val="56BE2FDC"/>
    <w:lvl w:ilvl="0" w:tplc="0816000D">
      <w:start w:val="1"/>
      <w:numFmt w:val="bullet"/>
      <w:lvlText w:val=""/>
      <w:lvlJc w:val="left"/>
      <w:pPr>
        <w:ind w:left="735" w:hanging="360"/>
      </w:pPr>
      <w:rPr>
        <w:rFonts w:ascii="Wingdings" w:hAnsi="Wingdings" w:hint="default"/>
      </w:rPr>
    </w:lvl>
    <w:lvl w:ilvl="1" w:tplc="08160003">
      <w:start w:val="1"/>
      <w:numFmt w:val="decimal"/>
      <w:lvlText w:val="%2."/>
      <w:lvlJc w:val="left"/>
      <w:pPr>
        <w:tabs>
          <w:tab w:val="num" w:pos="1440"/>
        </w:tabs>
        <w:ind w:left="1440" w:hanging="360"/>
      </w:pPr>
    </w:lvl>
    <w:lvl w:ilvl="2" w:tplc="08160005">
      <w:start w:val="1"/>
      <w:numFmt w:val="decimal"/>
      <w:lvlText w:val="%3."/>
      <w:lvlJc w:val="left"/>
      <w:pPr>
        <w:tabs>
          <w:tab w:val="num" w:pos="2160"/>
        </w:tabs>
        <w:ind w:left="2160" w:hanging="360"/>
      </w:pPr>
    </w:lvl>
    <w:lvl w:ilvl="3" w:tplc="08160001">
      <w:start w:val="1"/>
      <w:numFmt w:val="decimal"/>
      <w:lvlText w:val="%4."/>
      <w:lvlJc w:val="left"/>
      <w:pPr>
        <w:tabs>
          <w:tab w:val="num" w:pos="2880"/>
        </w:tabs>
        <w:ind w:left="2880" w:hanging="360"/>
      </w:pPr>
    </w:lvl>
    <w:lvl w:ilvl="4" w:tplc="08160003">
      <w:start w:val="1"/>
      <w:numFmt w:val="decimal"/>
      <w:lvlText w:val="%5."/>
      <w:lvlJc w:val="left"/>
      <w:pPr>
        <w:tabs>
          <w:tab w:val="num" w:pos="3600"/>
        </w:tabs>
        <w:ind w:left="3600" w:hanging="360"/>
      </w:pPr>
    </w:lvl>
    <w:lvl w:ilvl="5" w:tplc="08160005">
      <w:start w:val="1"/>
      <w:numFmt w:val="decimal"/>
      <w:lvlText w:val="%6."/>
      <w:lvlJc w:val="left"/>
      <w:pPr>
        <w:tabs>
          <w:tab w:val="num" w:pos="4320"/>
        </w:tabs>
        <w:ind w:left="4320" w:hanging="360"/>
      </w:pPr>
    </w:lvl>
    <w:lvl w:ilvl="6" w:tplc="08160001">
      <w:start w:val="1"/>
      <w:numFmt w:val="decimal"/>
      <w:lvlText w:val="%7."/>
      <w:lvlJc w:val="left"/>
      <w:pPr>
        <w:tabs>
          <w:tab w:val="num" w:pos="5040"/>
        </w:tabs>
        <w:ind w:left="5040" w:hanging="360"/>
      </w:pPr>
    </w:lvl>
    <w:lvl w:ilvl="7" w:tplc="08160003">
      <w:start w:val="1"/>
      <w:numFmt w:val="decimal"/>
      <w:lvlText w:val="%8."/>
      <w:lvlJc w:val="left"/>
      <w:pPr>
        <w:tabs>
          <w:tab w:val="num" w:pos="5760"/>
        </w:tabs>
        <w:ind w:left="5760" w:hanging="360"/>
      </w:pPr>
    </w:lvl>
    <w:lvl w:ilvl="8" w:tplc="08160005">
      <w:start w:val="1"/>
      <w:numFmt w:val="decimal"/>
      <w:lvlText w:val="%9."/>
      <w:lvlJc w:val="left"/>
      <w:pPr>
        <w:tabs>
          <w:tab w:val="num" w:pos="6480"/>
        </w:tabs>
        <w:ind w:left="6480" w:hanging="360"/>
      </w:pPr>
    </w:lvl>
  </w:abstractNum>
  <w:abstractNum w:abstractNumId="19">
    <w:nsid w:val="594F6FDB"/>
    <w:multiLevelType w:val="hybridMultilevel"/>
    <w:tmpl w:val="D6868574"/>
    <w:lvl w:ilvl="0" w:tplc="0816000D">
      <w:start w:val="1"/>
      <w:numFmt w:val="bullet"/>
      <w:lvlText w:val=""/>
      <w:lvlJc w:val="left"/>
      <w:pPr>
        <w:ind w:left="735" w:hanging="360"/>
      </w:pPr>
      <w:rPr>
        <w:rFonts w:ascii="Wingdings" w:hAnsi="Wingdings" w:hint="default"/>
      </w:rPr>
    </w:lvl>
    <w:lvl w:ilvl="1" w:tplc="08160003">
      <w:start w:val="1"/>
      <w:numFmt w:val="decimal"/>
      <w:lvlText w:val="%2."/>
      <w:lvlJc w:val="left"/>
      <w:pPr>
        <w:tabs>
          <w:tab w:val="num" w:pos="1440"/>
        </w:tabs>
        <w:ind w:left="1440" w:hanging="360"/>
      </w:pPr>
    </w:lvl>
    <w:lvl w:ilvl="2" w:tplc="08160005">
      <w:start w:val="1"/>
      <w:numFmt w:val="decimal"/>
      <w:lvlText w:val="%3."/>
      <w:lvlJc w:val="left"/>
      <w:pPr>
        <w:tabs>
          <w:tab w:val="num" w:pos="2160"/>
        </w:tabs>
        <w:ind w:left="2160" w:hanging="360"/>
      </w:pPr>
    </w:lvl>
    <w:lvl w:ilvl="3" w:tplc="08160001">
      <w:start w:val="1"/>
      <w:numFmt w:val="decimal"/>
      <w:lvlText w:val="%4."/>
      <w:lvlJc w:val="left"/>
      <w:pPr>
        <w:tabs>
          <w:tab w:val="num" w:pos="2880"/>
        </w:tabs>
        <w:ind w:left="2880" w:hanging="360"/>
      </w:pPr>
    </w:lvl>
    <w:lvl w:ilvl="4" w:tplc="08160003">
      <w:start w:val="1"/>
      <w:numFmt w:val="decimal"/>
      <w:lvlText w:val="%5."/>
      <w:lvlJc w:val="left"/>
      <w:pPr>
        <w:tabs>
          <w:tab w:val="num" w:pos="3600"/>
        </w:tabs>
        <w:ind w:left="3600" w:hanging="360"/>
      </w:pPr>
    </w:lvl>
    <w:lvl w:ilvl="5" w:tplc="08160005">
      <w:start w:val="1"/>
      <w:numFmt w:val="decimal"/>
      <w:lvlText w:val="%6."/>
      <w:lvlJc w:val="left"/>
      <w:pPr>
        <w:tabs>
          <w:tab w:val="num" w:pos="4320"/>
        </w:tabs>
        <w:ind w:left="4320" w:hanging="360"/>
      </w:pPr>
    </w:lvl>
    <w:lvl w:ilvl="6" w:tplc="08160001">
      <w:start w:val="1"/>
      <w:numFmt w:val="decimal"/>
      <w:lvlText w:val="%7."/>
      <w:lvlJc w:val="left"/>
      <w:pPr>
        <w:tabs>
          <w:tab w:val="num" w:pos="5040"/>
        </w:tabs>
        <w:ind w:left="5040" w:hanging="360"/>
      </w:pPr>
    </w:lvl>
    <w:lvl w:ilvl="7" w:tplc="08160003">
      <w:start w:val="1"/>
      <w:numFmt w:val="decimal"/>
      <w:lvlText w:val="%8."/>
      <w:lvlJc w:val="left"/>
      <w:pPr>
        <w:tabs>
          <w:tab w:val="num" w:pos="5760"/>
        </w:tabs>
        <w:ind w:left="5760" w:hanging="360"/>
      </w:pPr>
    </w:lvl>
    <w:lvl w:ilvl="8" w:tplc="08160005">
      <w:start w:val="1"/>
      <w:numFmt w:val="decimal"/>
      <w:lvlText w:val="%9."/>
      <w:lvlJc w:val="left"/>
      <w:pPr>
        <w:tabs>
          <w:tab w:val="num" w:pos="6480"/>
        </w:tabs>
        <w:ind w:left="6480" w:hanging="360"/>
      </w:pPr>
    </w:lvl>
  </w:abstractNum>
  <w:abstractNum w:abstractNumId="20">
    <w:nsid w:val="5CF32062"/>
    <w:multiLevelType w:val="hybridMultilevel"/>
    <w:tmpl w:val="252E9D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2B867FE"/>
    <w:multiLevelType w:val="hybridMultilevel"/>
    <w:tmpl w:val="B024D0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16"/>
  </w:num>
  <w:num w:numId="6">
    <w:abstractNumId w:val="14"/>
  </w:num>
  <w:num w:numId="7">
    <w:abstractNumId w:val="2"/>
  </w:num>
  <w:num w:numId="8">
    <w:abstractNumId w:val="5"/>
  </w:num>
  <w:num w:numId="9">
    <w:abstractNumId w:val="12"/>
  </w:num>
  <w:num w:numId="10">
    <w:abstractNumId w:val="20"/>
  </w:num>
  <w:num w:numId="11">
    <w:abstractNumId w:val="21"/>
  </w:num>
  <w:num w:numId="12">
    <w:abstractNumId w:val="4"/>
  </w:num>
  <w:num w:numId="13">
    <w:abstractNumId w:val="1"/>
    <w:lvlOverride w:ilvl="0">
      <w:startOverride w:val="1"/>
    </w:lvlOverride>
  </w:num>
  <w:num w:numId="14">
    <w:abstractNumId w:val="17"/>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7A7"/>
    <w:rsid w:val="00014F06"/>
    <w:rsid w:val="00016D50"/>
    <w:rsid w:val="00020FBD"/>
    <w:rsid w:val="000232EB"/>
    <w:rsid w:val="00052311"/>
    <w:rsid w:val="000730B5"/>
    <w:rsid w:val="00092193"/>
    <w:rsid w:val="000976E4"/>
    <w:rsid w:val="000A24DF"/>
    <w:rsid w:val="000B2C04"/>
    <w:rsid w:val="000B454A"/>
    <w:rsid w:val="000C5FAC"/>
    <w:rsid w:val="000D709E"/>
    <w:rsid w:val="0012445C"/>
    <w:rsid w:val="00130FFE"/>
    <w:rsid w:val="00131A66"/>
    <w:rsid w:val="00133093"/>
    <w:rsid w:val="0014600D"/>
    <w:rsid w:val="00167968"/>
    <w:rsid w:val="00175927"/>
    <w:rsid w:val="00180EB0"/>
    <w:rsid w:val="001825C7"/>
    <w:rsid w:val="0018434E"/>
    <w:rsid w:val="001B4EFD"/>
    <w:rsid w:val="001C1BE8"/>
    <w:rsid w:val="001D21B8"/>
    <w:rsid w:val="001F51ED"/>
    <w:rsid w:val="0021148A"/>
    <w:rsid w:val="0021184B"/>
    <w:rsid w:val="00224C56"/>
    <w:rsid w:val="002307B6"/>
    <w:rsid w:val="00231458"/>
    <w:rsid w:val="00240A0E"/>
    <w:rsid w:val="002420CA"/>
    <w:rsid w:val="002644CE"/>
    <w:rsid w:val="00275092"/>
    <w:rsid w:val="00284F8A"/>
    <w:rsid w:val="00292522"/>
    <w:rsid w:val="002930DC"/>
    <w:rsid w:val="002B4E0C"/>
    <w:rsid w:val="002D29EB"/>
    <w:rsid w:val="002D669F"/>
    <w:rsid w:val="003250AD"/>
    <w:rsid w:val="00326330"/>
    <w:rsid w:val="0033031F"/>
    <w:rsid w:val="0037109C"/>
    <w:rsid w:val="00381291"/>
    <w:rsid w:val="003841B1"/>
    <w:rsid w:val="003872BD"/>
    <w:rsid w:val="00387356"/>
    <w:rsid w:val="003D3F4F"/>
    <w:rsid w:val="0041197E"/>
    <w:rsid w:val="00422637"/>
    <w:rsid w:val="004334D0"/>
    <w:rsid w:val="0044371D"/>
    <w:rsid w:val="004464F7"/>
    <w:rsid w:val="0046112E"/>
    <w:rsid w:val="00464C92"/>
    <w:rsid w:val="00466431"/>
    <w:rsid w:val="004A3248"/>
    <w:rsid w:val="004C7342"/>
    <w:rsid w:val="004E42FA"/>
    <w:rsid w:val="004E6316"/>
    <w:rsid w:val="004F1588"/>
    <w:rsid w:val="00512F37"/>
    <w:rsid w:val="0054339A"/>
    <w:rsid w:val="005557DD"/>
    <w:rsid w:val="0056072E"/>
    <w:rsid w:val="00576EDD"/>
    <w:rsid w:val="00577DAE"/>
    <w:rsid w:val="005947A9"/>
    <w:rsid w:val="00595A54"/>
    <w:rsid w:val="005972A1"/>
    <w:rsid w:val="005B7B7D"/>
    <w:rsid w:val="005E7155"/>
    <w:rsid w:val="006151A7"/>
    <w:rsid w:val="00632798"/>
    <w:rsid w:val="00635808"/>
    <w:rsid w:val="00635F9E"/>
    <w:rsid w:val="00663BA2"/>
    <w:rsid w:val="00684527"/>
    <w:rsid w:val="006B724E"/>
    <w:rsid w:val="006C0C59"/>
    <w:rsid w:val="006C301D"/>
    <w:rsid w:val="006D27A5"/>
    <w:rsid w:val="006D5E7A"/>
    <w:rsid w:val="006E1BF9"/>
    <w:rsid w:val="006F32C0"/>
    <w:rsid w:val="006F49EF"/>
    <w:rsid w:val="00705954"/>
    <w:rsid w:val="00716115"/>
    <w:rsid w:val="00720064"/>
    <w:rsid w:val="007331E9"/>
    <w:rsid w:val="007450A2"/>
    <w:rsid w:val="00754757"/>
    <w:rsid w:val="007807F3"/>
    <w:rsid w:val="007834E6"/>
    <w:rsid w:val="007A7993"/>
    <w:rsid w:val="007B0E40"/>
    <w:rsid w:val="007B2A63"/>
    <w:rsid w:val="007B3697"/>
    <w:rsid w:val="007C2BE9"/>
    <w:rsid w:val="007D306A"/>
    <w:rsid w:val="007F3DBA"/>
    <w:rsid w:val="00803AAD"/>
    <w:rsid w:val="00822F46"/>
    <w:rsid w:val="00850C05"/>
    <w:rsid w:val="00881C27"/>
    <w:rsid w:val="00892CD1"/>
    <w:rsid w:val="00895C35"/>
    <w:rsid w:val="008A4C91"/>
    <w:rsid w:val="008B558D"/>
    <w:rsid w:val="008C08BA"/>
    <w:rsid w:val="008C763C"/>
    <w:rsid w:val="008D081B"/>
    <w:rsid w:val="008E5038"/>
    <w:rsid w:val="008F2BB0"/>
    <w:rsid w:val="008F5393"/>
    <w:rsid w:val="009337ED"/>
    <w:rsid w:val="00961527"/>
    <w:rsid w:val="00967276"/>
    <w:rsid w:val="009758A8"/>
    <w:rsid w:val="00977DE9"/>
    <w:rsid w:val="00991E31"/>
    <w:rsid w:val="009937A7"/>
    <w:rsid w:val="009A0E64"/>
    <w:rsid w:val="009E247D"/>
    <w:rsid w:val="00A0469F"/>
    <w:rsid w:val="00A11BC5"/>
    <w:rsid w:val="00A13F52"/>
    <w:rsid w:val="00A3625D"/>
    <w:rsid w:val="00A42332"/>
    <w:rsid w:val="00A52DE9"/>
    <w:rsid w:val="00A54D88"/>
    <w:rsid w:val="00A55A57"/>
    <w:rsid w:val="00A85B99"/>
    <w:rsid w:val="00A94A71"/>
    <w:rsid w:val="00AA0199"/>
    <w:rsid w:val="00AA3DCC"/>
    <w:rsid w:val="00AB6BC3"/>
    <w:rsid w:val="00AE7E8D"/>
    <w:rsid w:val="00B37178"/>
    <w:rsid w:val="00B45779"/>
    <w:rsid w:val="00B577F6"/>
    <w:rsid w:val="00B60CBA"/>
    <w:rsid w:val="00B6527A"/>
    <w:rsid w:val="00B80F92"/>
    <w:rsid w:val="00B83C8A"/>
    <w:rsid w:val="00BA2427"/>
    <w:rsid w:val="00BB637F"/>
    <w:rsid w:val="00BD7D4B"/>
    <w:rsid w:val="00BE0A8D"/>
    <w:rsid w:val="00C0428E"/>
    <w:rsid w:val="00C31E33"/>
    <w:rsid w:val="00C34439"/>
    <w:rsid w:val="00C47923"/>
    <w:rsid w:val="00C501B8"/>
    <w:rsid w:val="00C61588"/>
    <w:rsid w:val="00C85C5A"/>
    <w:rsid w:val="00CB6AAB"/>
    <w:rsid w:val="00CC6DDF"/>
    <w:rsid w:val="00CC743A"/>
    <w:rsid w:val="00CD23B5"/>
    <w:rsid w:val="00CE6722"/>
    <w:rsid w:val="00D21347"/>
    <w:rsid w:val="00D22243"/>
    <w:rsid w:val="00D258E7"/>
    <w:rsid w:val="00D3246F"/>
    <w:rsid w:val="00D5446F"/>
    <w:rsid w:val="00D54E55"/>
    <w:rsid w:val="00D62C2B"/>
    <w:rsid w:val="00D7149A"/>
    <w:rsid w:val="00D71AD8"/>
    <w:rsid w:val="00D84555"/>
    <w:rsid w:val="00D87947"/>
    <w:rsid w:val="00DA3DB2"/>
    <w:rsid w:val="00DA4E76"/>
    <w:rsid w:val="00DA661B"/>
    <w:rsid w:val="00DB5004"/>
    <w:rsid w:val="00DC537D"/>
    <w:rsid w:val="00DC6BE5"/>
    <w:rsid w:val="00DD685A"/>
    <w:rsid w:val="00DE2C4D"/>
    <w:rsid w:val="00DE37DF"/>
    <w:rsid w:val="00DE5005"/>
    <w:rsid w:val="00DE789F"/>
    <w:rsid w:val="00E07F30"/>
    <w:rsid w:val="00E13CD8"/>
    <w:rsid w:val="00E17E3C"/>
    <w:rsid w:val="00E2332B"/>
    <w:rsid w:val="00E300A7"/>
    <w:rsid w:val="00E7081B"/>
    <w:rsid w:val="00EA76ED"/>
    <w:rsid w:val="00ED303B"/>
    <w:rsid w:val="00ED501D"/>
    <w:rsid w:val="00F0123B"/>
    <w:rsid w:val="00F03D7E"/>
    <w:rsid w:val="00F231B6"/>
    <w:rsid w:val="00F32B3C"/>
    <w:rsid w:val="00F3470C"/>
    <w:rsid w:val="00F5353A"/>
    <w:rsid w:val="00F53FC2"/>
    <w:rsid w:val="00FA13AC"/>
    <w:rsid w:val="00FC003C"/>
    <w:rsid w:val="00FC704E"/>
    <w:rsid w:val="00FE1D0E"/>
    <w:rsid w:val="00FE512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EB0"/>
    <w:rPr>
      <w:rFonts w:eastAsiaTheme="minorEastAsia"/>
      <w:lang w:eastAsia="pt-BR"/>
    </w:rPr>
  </w:style>
  <w:style w:type="paragraph" w:styleId="Ttulo1">
    <w:name w:val="heading 1"/>
    <w:basedOn w:val="Normal"/>
    <w:next w:val="Normal"/>
    <w:link w:val="Ttulo1Char"/>
    <w:qFormat/>
    <w:rsid w:val="00991E31"/>
    <w:pPr>
      <w:keepNext/>
      <w:spacing w:after="0" w:line="240" w:lineRule="auto"/>
      <w:outlineLvl w:val="0"/>
    </w:pPr>
    <w:rPr>
      <w:rFonts w:ascii="Times New Roman" w:eastAsia="Times New Roman" w:hAnsi="Times New Roman" w:cs="Times New Roman"/>
      <w:b/>
      <w:bCs/>
      <w:sz w:val="24"/>
      <w:szCs w:val="24"/>
    </w:rPr>
  </w:style>
  <w:style w:type="paragraph" w:styleId="Ttulo2">
    <w:name w:val="heading 2"/>
    <w:basedOn w:val="Normal"/>
    <w:next w:val="Normal"/>
    <w:link w:val="Ttulo2Char"/>
    <w:uiPriority w:val="9"/>
    <w:semiHidden/>
    <w:unhideWhenUsed/>
    <w:qFormat/>
    <w:rsid w:val="00991E31"/>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80EB0"/>
    <w:pPr>
      <w:spacing w:after="0" w:line="240" w:lineRule="auto"/>
    </w:pPr>
  </w:style>
  <w:style w:type="paragraph" w:styleId="Cabealho">
    <w:name w:val="header"/>
    <w:basedOn w:val="Normal"/>
    <w:link w:val="CabealhoChar"/>
    <w:rsid w:val="00180EB0"/>
    <w:pPr>
      <w:tabs>
        <w:tab w:val="center" w:pos="4252"/>
        <w:tab w:val="right" w:pos="8504"/>
      </w:tabs>
      <w:suppressAutoHyphens/>
    </w:pPr>
    <w:rPr>
      <w:rFonts w:ascii="Calibri" w:eastAsia="Calibri" w:hAnsi="Calibri" w:cs="Calibri"/>
      <w:lang w:eastAsia="ar-SA"/>
    </w:rPr>
  </w:style>
  <w:style w:type="character" w:customStyle="1" w:styleId="CabealhoChar">
    <w:name w:val="Cabeçalho Char"/>
    <w:basedOn w:val="Fontepargpadro"/>
    <w:link w:val="Cabealho"/>
    <w:rsid w:val="00180EB0"/>
    <w:rPr>
      <w:rFonts w:ascii="Calibri" w:eastAsia="Calibri" w:hAnsi="Calibri" w:cs="Calibri"/>
      <w:lang w:eastAsia="ar-SA"/>
    </w:rPr>
  </w:style>
  <w:style w:type="paragraph" w:styleId="Rodap">
    <w:name w:val="footer"/>
    <w:basedOn w:val="Normal"/>
    <w:link w:val="RodapChar"/>
    <w:uiPriority w:val="99"/>
    <w:rsid w:val="00180EB0"/>
    <w:pPr>
      <w:tabs>
        <w:tab w:val="center" w:pos="4252"/>
        <w:tab w:val="right" w:pos="8504"/>
      </w:tabs>
      <w:suppressAutoHyphens/>
    </w:pPr>
    <w:rPr>
      <w:rFonts w:ascii="Calibri" w:eastAsia="Calibri" w:hAnsi="Calibri" w:cs="Calibri"/>
      <w:lang w:eastAsia="ar-SA"/>
    </w:rPr>
  </w:style>
  <w:style w:type="character" w:customStyle="1" w:styleId="RodapChar">
    <w:name w:val="Rodapé Char"/>
    <w:basedOn w:val="Fontepargpadro"/>
    <w:link w:val="Rodap"/>
    <w:uiPriority w:val="99"/>
    <w:rsid w:val="00180EB0"/>
    <w:rPr>
      <w:rFonts w:ascii="Calibri" w:eastAsia="Calibri" w:hAnsi="Calibri" w:cs="Calibri"/>
      <w:lang w:eastAsia="ar-SA"/>
    </w:rPr>
  </w:style>
  <w:style w:type="paragraph" w:styleId="Corpodetexto">
    <w:name w:val="Body Text"/>
    <w:basedOn w:val="Normal"/>
    <w:link w:val="CorpodetextoChar"/>
    <w:semiHidden/>
    <w:unhideWhenUsed/>
    <w:rsid w:val="006C0C59"/>
    <w:pPr>
      <w:spacing w:after="0" w:line="240" w:lineRule="auto"/>
      <w:jc w:val="center"/>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semiHidden/>
    <w:rsid w:val="006C0C59"/>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semiHidden/>
    <w:unhideWhenUsed/>
    <w:rsid w:val="006C0C59"/>
    <w:pPr>
      <w:spacing w:after="0" w:line="240" w:lineRule="auto"/>
      <w:ind w:left="360"/>
      <w:jc w:val="both"/>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semiHidden/>
    <w:rsid w:val="006C0C59"/>
    <w:rPr>
      <w:rFonts w:ascii="Times New Roman" w:eastAsia="Times New Roman" w:hAnsi="Times New Roman" w:cs="Times New Roman"/>
      <w:sz w:val="24"/>
      <w:szCs w:val="24"/>
      <w:lang w:eastAsia="pt-BR"/>
    </w:rPr>
  </w:style>
  <w:style w:type="paragraph" w:styleId="Corpodetexto2">
    <w:name w:val="Body Text 2"/>
    <w:basedOn w:val="Normal"/>
    <w:link w:val="Corpodetexto2Char"/>
    <w:semiHidden/>
    <w:unhideWhenUsed/>
    <w:rsid w:val="006C0C59"/>
    <w:pPr>
      <w:spacing w:after="0" w:line="240" w:lineRule="auto"/>
      <w:jc w:val="both"/>
    </w:pPr>
    <w:rPr>
      <w:rFonts w:ascii="Times New Roman" w:eastAsia="Times New Roman" w:hAnsi="Times New Roman" w:cs="Times New Roman"/>
      <w:sz w:val="28"/>
      <w:szCs w:val="24"/>
    </w:rPr>
  </w:style>
  <w:style w:type="character" w:customStyle="1" w:styleId="Corpodetexto2Char">
    <w:name w:val="Corpo de texto 2 Char"/>
    <w:basedOn w:val="Fontepargpadro"/>
    <w:link w:val="Corpodetexto2"/>
    <w:semiHidden/>
    <w:rsid w:val="006C0C59"/>
    <w:rPr>
      <w:rFonts w:ascii="Times New Roman" w:eastAsia="Times New Roman" w:hAnsi="Times New Roman" w:cs="Times New Roman"/>
      <w:sz w:val="28"/>
      <w:szCs w:val="24"/>
      <w:lang w:eastAsia="pt-BR"/>
    </w:rPr>
  </w:style>
  <w:style w:type="paragraph" w:styleId="PargrafodaLista">
    <w:name w:val="List Paragraph"/>
    <w:basedOn w:val="Normal"/>
    <w:uiPriority w:val="34"/>
    <w:qFormat/>
    <w:rsid w:val="00DC537D"/>
    <w:pPr>
      <w:ind w:left="720"/>
      <w:contextualSpacing/>
    </w:pPr>
  </w:style>
  <w:style w:type="paragraph" w:customStyle="1" w:styleId="Textopadro">
    <w:name w:val="Texto padrão"/>
    <w:basedOn w:val="Normal"/>
    <w:rsid w:val="002B4E0C"/>
    <w:pPr>
      <w:suppressAutoHyphens/>
      <w:spacing w:after="0" w:line="240" w:lineRule="auto"/>
    </w:pPr>
    <w:rPr>
      <w:rFonts w:ascii="Times New Roman" w:eastAsia="Times New Roman" w:hAnsi="Times New Roman" w:cs="Times New Roman"/>
      <w:sz w:val="24"/>
      <w:szCs w:val="20"/>
      <w:lang w:eastAsia="ar-SA"/>
    </w:rPr>
  </w:style>
  <w:style w:type="table" w:styleId="Tabelacomgrade">
    <w:name w:val="Table Grid"/>
    <w:basedOn w:val="Tabelanormal"/>
    <w:uiPriority w:val="59"/>
    <w:rsid w:val="008F2B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991E31"/>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uiPriority w:val="9"/>
    <w:semiHidden/>
    <w:rsid w:val="00991E31"/>
    <w:rPr>
      <w:rFonts w:asciiTheme="majorHAnsi" w:eastAsiaTheme="majorEastAsia" w:hAnsiTheme="majorHAnsi" w:cstheme="majorBidi"/>
      <w:b/>
      <w:bCs/>
      <w:color w:val="4F81BD" w:themeColor="accent1"/>
      <w:sz w:val="26"/>
      <w:szCs w:val="26"/>
      <w:lang w:eastAsia="pt-BR"/>
    </w:rPr>
  </w:style>
  <w:style w:type="character" w:styleId="Hyperlink">
    <w:name w:val="Hyperlink"/>
    <w:basedOn w:val="Fontepargpadro"/>
    <w:semiHidden/>
    <w:unhideWhenUsed/>
    <w:rsid w:val="00991E31"/>
    <w:rPr>
      <w:color w:val="0000FF"/>
      <w:u w:val="single"/>
    </w:rPr>
  </w:style>
  <w:style w:type="paragraph" w:customStyle="1" w:styleId="Recuodecorpodetexto21">
    <w:name w:val="Recuo de corpo de texto 21"/>
    <w:basedOn w:val="Normal"/>
    <w:rsid w:val="00991E31"/>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western">
    <w:name w:val="western"/>
    <w:basedOn w:val="Normal"/>
    <w:rsid w:val="00991E31"/>
    <w:pPr>
      <w:suppressAutoHyphens/>
      <w:spacing w:before="280" w:after="119" w:line="240" w:lineRule="auto"/>
    </w:pPr>
    <w:rPr>
      <w:rFonts w:ascii="Arial Unicode MS" w:eastAsia="Arial Unicode MS" w:hAnsi="Arial Unicode MS" w:cs="Arial Unicode MS"/>
      <w:sz w:val="24"/>
      <w:szCs w:val="24"/>
      <w:lang w:eastAsia="ar-SA"/>
    </w:rPr>
  </w:style>
  <w:style w:type="paragraph" w:customStyle="1" w:styleId="Standard">
    <w:name w:val="Standard"/>
    <w:rsid w:val="004F1588"/>
    <w:pPr>
      <w:suppressAutoHyphens/>
      <w:autoSpaceDN w:val="0"/>
      <w:spacing w:after="0" w:line="240" w:lineRule="auto"/>
    </w:pPr>
    <w:rPr>
      <w:rFonts w:ascii="Times New Roman" w:eastAsia="Times New Roman" w:hAnsi="Times New Roman" w:cs="Times New Roman"/>
      <w:kern w:val="3"/>
      <w:sz w:val="24"/>
      <w:szCs w:val="24"/>
      <w:lang w:eastAsia="pt-BR"/>
    </w:rPr>
  </w:style>
  <w:style w:type="paragraph" w:customStyle="1" w:styleId="PargrafodaLista1">
    <w:name w:val="Parágrafo da Lista1"/>
    <w:basedOn w:val="Normal"/>
    <w:rsid w:val="006151A7"/>
    <w:pPr>
      <w:suppressAutoHyphens/>
      <w:spacing w:after="0" w:line="240" w:lineRule="auto"/>
    </w:pPr>
    <w:rPr>
      <w:rFonts w:ascii="Times New Roman" w:eastAsia="Times New Roman" w:hAnsi="Times New Roman" w:cs="Times New Roman"/>
      <w:kern w:val="2"/>
      <w:sz w:val="28"/>
      <w:szCs w:val="28"/>
      <w:lang w:eastAsia="ar-SA"/>
    </w:rPr>
  </w:style>
  <w:style w:type="paragraph" w:customStyle="1" w:styleId="Default">
    <w:name w:val="Default"/>
    <w:basedOn w:val="Normal"/>
    <w:rsid w:val="00DE2C4D"/>
    <w:pPr>
      <w:suppressAutoHyphens/>
      <w:autoSpaceDE w:val="0"/>
      <w:spacing w:after="0" w:line="200" w:lineRule="atLeast"/>
    </w:pPr>
    <w:rPr>
      <w:rFonts w:ascii="Arial" w:eastAsia="Arial" w:hAnsi="Arial" w:cs="Arial"/>
      <w:color w:val="000000"/>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EB0"/>
    <w:rPr>
      <w:rFonts w:eastAsiaTheme="minorEastAsia"/>
      <w:lang w:eastAsia="pt-BR"/>
    </w:rPr>
  </w:style>
  <w:style w:type="paragraph" w:styleId="Ttulo1">
    <w:name w:val="heading 1"/>
    <w:basedOn w:val="Normal"/>
    <w:next w:val="Normal"/>
    <w:link w:val="Ttulo1Char"/>
    <w:qFormat/>
    <w:rsid w:val="00991E31"/>
    <w:pPr>
      <w:keepNext/>
      <w:spacing w:after="0" w:line="240" w:lineRule="auto"/>
      <w:outlineLvl w:val="0"/>
    </w:pPr>
    <w:rPr>
      <w:rFonts w:ascii="Times New Roman" w:eastAsia="Times New Roman" w:hAnsi="Times New Roman" w:cs="Times New Roman"/>
      <w:b/>
      <w:bCs/>
      <w:sz w:val="24"/>
      <w:szCs w:val="24"/>
    </w:rPr>
  </w:style>
  <w:style w:type="paragraph" w:styleId="Ttulo2">
    <w:name w:val="heading 2"/>
    <w:basedOn w:val="Normal"/>
    <w:next w:val="Normal"/>
    <w:link w:val="Ttulo2Char"/>
    <w:uiPriority w:val="9"/>
    <w:semiHidden/>
    <w:unhideWhenUsed/>
    <w:qFormat/>
    <w:rsid w:val="00991E31"/>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80EB0"/>
    <w:pPr>
      <w:spacing w:after="0" w:line="240" w:lineRule="auto"/>
    </w:pPr>
  </w:style>
  <w:style w:type="paragraph" w:styleId="Cabealho">
    <w:name w:val="header"/>
    <w:basedOn w:val="Normal"/>
    <w:link w:val="CabealhoChar"/>
    <w:rsid w:val="00180EB0"/>
    <w:pPr>
      <w:tabs>
        <w:tab w:val="center" w:pos="4252"/>
        <w:tab w:val="right" w:pos="8504"/>
      </w:tabs>
      <w:suppressAutoHyphens/>
    </w:pPr>
    <w:rPr>
      <w:rFonts w:ascii="Calibri" w:eastAsia="Calibri" w:hAnsi="Calibri" w:cs="Calibri"/>
      <w:lang w:eastAsia="ar-SA"/>
    </w:rPr>
  </w:style>
  <w:style w:type="character" w:customStyle="1" w:styleId="CabealhoChar">
    <w:name w:val="Cabeçalho Char"/>
    <w:basedOn w:val="Fontepargpadro"/>
    <w:link w:val="Cabealho"/>
    <w:rsid w:val="00180EB0"/>
    <w:rPr>
      <w:rFonts w:ascii="Calibri" w:eastAsia="Calibri" w:hAnsi="Calibri" w:cs="Calibri"/>
      <w:lang w:eastAsia="ar-SA"/>
    </w:rPr>
  </w:style>
  <w:style w:type="paragraph" w:styleId="Rodap">
    <w:name w:val="footer"/>
    <w:basedOn w:val="Normal"/>
    <w:link w:val="RodapChar"/>
    <w:uiPriority w:val="99"/>
    <w:rsid w:val="00180EB0"/>
    <w:pPr>
      <w:tabs>
        <w:tab w:val="center" w:pos="4252"/>
        <w:tab w:val="right" w:pos="8504"/>
      </w:tabs>
      <w:suppressAutoHyphens/>
    </w:pPr>
    <w:rPr>
      <w:rFonts w:ascii="Calibri" w:eastAsia="Calibri" w:hAnsi="Calibri" w:cs="Calibri"/>
      <w:lang w:eastAsia="ar-SA"/>
    </w:rPr>
  </w:style>
  <w:style w:type="character" w:customStyle="1" w:styleId="RodapChar">
    <w:name w:val="Rodapé Char"/>
    <w:basedOn w:val="Fontepargpadro"/>
    <w:link w:val="Rodap"/>
    <w:uiPriority w:val="99"/>
    <w:rsid w:val="00180EB0"/>
    <w:rPr>
      <w:rFonts w:ascii="Calibri" w:eastAsia="Calibri" w:hAnsi="Calibri" w:cs="Calibri"/>
      <w:lang w:eastAsia="ar-SA"/>
    </w:rPr>
  </w:style>
  <w:style w:type="paragraph" w:styleId="Corpodetexto">
    <w:name w:val="Body Text"/>
    <w:basedOn w:val="Normal"/>
    <w:link w:val="CorpodetextoChar"/>
    <w:semiHidden/>
    <w:unhideWhenUsed/>
    <w:rsid w:val="006C0C59"/>
    <w:pPr>
      <w:spacing w:after="0" w:line="240" w:lineRule="auto"/>
      <w:jc w:val="center"/>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semiHidden/>
    <w:rsid w:val="006C0C59"/>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semiHidden/>
    <w:unhideWhenUsed/>
    <w:rsid w:val="006C0C59"/>
    <w:pPr>
      <w:spacing w:after="0" w:line="240" w:lineRule="auto"/>
      <w:ind w:left="360"/>
      <w:jc w:val="both"/>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semiHidden/>
    <w:rsid w:val="006C0C59"/>
    <w:rPr>
      <w:rFonts w:ascii="Times New Roman" w:eastAsia="Times New Roman" w:hAnsi="Times New Roman" w:cs="Times New Roman"/>
      <w:sz w:val="24"/>
      <w:szCs w:val="24"/>
      <w:lang w:eastAsia="pt-BR"/>
    </w:rPr>
  </w:style>
  <w:style w:type="paragraph" w:styleId="Corpodetexto2">
    <w:name w:val="Body Text 2"/>
    <w:basedOn w:val="Normal"/>
    <w:link w:val="Corpodetexto2Char"/>
    <w:semiHidden/>
    <w:unhideWhenUsed/>
    <w:rsid w:val="006C0C59"/>
    <w:pPr>
      <w:spacing w:after="0" w:line="240" w:lineRule="auto"/>
      <w:jc w:val="both"/>
    </w:pPr>
    <w:rPr>
      <w:rFonts w:ascii="Times New Roman" w:eastAsia="Times New Roman" w:hAnsi="Times New Roman" w:cs="Times New Roman"/>
      <w:sz w:val="28"/>
      <w:szCs w:val="24"/>
    </w:rPr>
  </w:style>
  <w:style w:type="character" w:customStyle="1" w:styleId="Corpodetexto2Char">
    <w:name w:val="Corpo de texto 2 Char"/>
    <w:basedOn w:val="Fontepargpadro"/>
    <w:link w:val="Corpodetexto2"/>
    <w:semiHidden/>
    <w:rsid w:val="006C0C59"/>
    <w:rPr>
      <w:rFonts w:ascii="Times New Roman" w:eastAsia="Times New Roman" w:hAnsi="Times New Roman" w:cs="Times New Roman"/>
      <w:sz w:val="28"/>
      <w:szCs w:val="24"/>
      <w:lang w:eastAsia="pt-BR"/>
    </w:rPr>
  </w:style>
  <w:style w:type="paragraph" w:styleId="PargrafodaLista">
    <w:name w:val="List Paragraph"/>
    <w:basedOn w:val="Normal"/>
    <w:uiPriority w:val="34"/>
    <w:qFormat/>
    <w:rsid w:val="00DC537D"/>
    <w:pPr>
      <w:ind w:left="720"/>
      <w:contextualSpacing/>
    </w:pPr>
  </w:style>
  <w:style w:type="paragraph" w:customStyle="1" w:styleId="Textopadro">
    <w:name w:val="Texto padrão"/>
    <w:basedOn w:val="Normal"/>
    <w:rsid w:val="002B4E0C"/>
    <w:pPr>
      <w:suppressAutoHyphens/>
      <w:spacing w:after="0" w:line="240" w:lineRule="auto"/>
    </w:pPr>
    <w:rPr>
      <w:rFonts w:ascii="Times New Roman" w:eastAsia="Times New Roman" w:hAnsi="Times New Roman" w:cs="Times New Roman"/>
      <w:sz w:val="24"/>
      <w:szCs w:val="20"/>
      <w:lang w:eastAsia="ar-SA"/>
    </w:rPr>
  </w:style>
  <w:style w:type="table" w:styleId="Tabelacomgrade">
    <w:name w:val="Table Grid"/>
    <w:basedOn w:val="Tabelanormal"/>
    <w:uiPriority w:val="59"/>
    <w:rsid w:val="008F2B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991E31"/>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uiPriority w:val="9"/>
    <w:semiHidden/>
    <w:rsid w:val="00991E31"/>
    <w:rPr>
      <w:rFonts w:asciiTheme="majorHAnsi" w:eastAsiaTheme="majorEastAsia" w:hAnsiTheme="majorHAnsi" w:cstheme="majorBidi"/>
      <w:b/>
      <w:bCs/>
      <w:color w:val="4F81BD" w:themeColor="accent1"/>
      <w:sz w:val="26"/>
      <w:szCs w:val="26"/>
      <w:lang w:eastAsia="pt-BR"/>
    </w:rPr>
  </w:style>
  <w:style w:type="character" w:styleId="Hyperlink">
    <w:name w:val="Hyperlink"/>
    <w:basedOn w:val="Fontepargpadro"/>
    <w:semiHidden/>
    <w:unhideWhenUsed/>
    <w:rsid w:val="00991E31"/>
    <w:rPr>
      <w:color w:val="0000FF"/>
      <w:u w:val="single"/>
    </w:rPr>
  </w:style>
  <w:style w:type="paragraph" w:customStyle="1" w:styleId="Recuodecorpodetexto21">
    <w:name w:val="Recuo de corpo de texto 21"/>
    <w:basedOn w:val="Normal"/>
    <w:rsid w:val="00991E31"/>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western">
    <w:name w:val="western"/>
    <w:basedOn w:val="Normal"/>
    <w:rsid w:val="00991E31"/>
    <w:pPr>
      <w:suppressAutoHyphens/>
      <w:spacing w:before="280" w:after="119" w:line="240" w:lineRule="auto"/>
    </w:pPr>
    <w:rPr>
      <w:rFonts w:ascii="Arial Unicode MS" w:eastAsia="Arial Unicode MS" w:hAnsi="Arial Unicode MS" w:cs="Arial Unicode MS"/>
      <w:sz w:val="24"/>
      <w:szCs w:val="24"/>
      <w:lang w:eastAsia="ar-SA"/>
    </w:rPr>
  </w:style>
  <w:style w:type="paragraph" w:customStyle="1" w:styleId="Standard">
    <w:name w:val="Standard"/>
    <w:rsid w:val="004F1588"/>
    <w:pPr>
      <w:suppressAutoHyphens/>
      <w:autoSpaceDN w:val="0"/>
      <w:spacing w:after="0" w:line="240" w:lineRule="auto"/>
    </w:pPr>
    <w:rPr>
      <w:rFonts w:ascii="Times New Roman" w:eastAsia="Times New Roman" w:hAnsi="Times New Roman" w:cs="Times New Roman"/>
      <w:kern w:val="3"/>
      <w:sz w:val="24"/>
      <w:szCs w:val="24"/>
      <w:lang w:eastAsia="pt-BR"/>
    </w:rPr>
  </w:style>
  <w:style w:type="paragraph" w:customStyle="1" w:styleId="PargrafodaLista1">
    <w:name w:val="Parágrafo da Lista1"/>
    <w:basedOn w:val="Normal"/>
    <w:rsid w:val="006151A7"/>
    <w:pPr>
      <w:suppressAutoHyphens/>
      <w:spacing w:after="0" w:line="240" w:lineRule="auto"/>
    </w:pPr>
    <w:rPr>
      <w:rFonts w:ascii="Times New Roman" w:eastAsia="Times New Roman" w:hAnsi="Times New Roman" w:cs="Times New Roman"/>
      <w:kern w:val="2"/>
      <w:sz w:val="28"/>
      <w:szCs w:val="28"/>
      <w:lang w:eastAsia="ar-SA"/>
    </w:rPr>
  </w:style>
  <w:style w:type="paragraph" w:customStyle="1" w:styleId="Default">
    <w:name w:val="Default"/>
    <w:basedOn w:val="Normal"/>
    <w:rsid w:val="00DE2C4D"/>
    <w:pPr>
      <w:suppressAutoHyphens/>
      <w:autoSpaceDE w:val="0"/>
      <w:spacing w:after="0" w:line="200" w:lineRule="atLeast"/>
    </w:pPr>
    <w:rPr>
      <w:rFonts w:ascii="Arial" w:eastAsia="Arial" w:hAnsi="Arial" w:cs="Arial"/>
      <w:color w:val="000000"/>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49038">
      <w:bodyDiv w:val="1"/>
      <w:marLeft w:val="0"/>
      <w:marRight w:val="0"/>
      <w:marTop w:val="0"/>
      <w:marBottom w:val="0"/>
      <w:divBdr>
        <w:top w:val="none" w:sz="0" w:space="0" w:color="auto"/>
        <w:left w:val="none" w:sz="0" w:space="0" w:color="auto"/>
        <w:bottom w:val="none" w:sz="0" w:space="0" w:color="auto"/>
        <w:right w:val="none" w:sz="0" w:space="0" w:color="auto"/>
      </w:divBdr>
    </w:div>
    <w:div w:id="314184067">
      <w:bodyDiv w:val="1"/>
      <w:marLeft w:val="0"/>
      <w:marRight w:val="0"/>
      <w:marTop w:val="0"/>
      <w:marBottom w:val="0"/>
      <w:divBdr>
        <w:top w:val="none" w:sz="0" w:space="0" w:color="auto"/>
        <w:left w:val="none" w:sz="0" w:space="0" w:color="auto"/>
        <w:bottom w:val="none" w:sz="0" w:space="0" w:color="auto"/>
        <w:right w:val="none" w:sz="0" w:space="0" w:color="auto"/>
      </w:divBdr>
    </w:div>
    <w:div w:id="589043984">
      <w:bodyDiv w:val="1"/>
      <w:marLeft w:val="0"/>
      <w:marRight w:val="0"/>
      <w:marTop w:val="0"/>
      <w:marBottom w:val="0"/>
      <w:divBdr>
        <w:top w:val="none" w:sz="0" w:space="0" w:color="auto"/>
        <w:left w:val="none" w:sz="0" w:space="0" w:color="auto"/>
        <w:bottom w:val="none" w:sz="0" w:space="0" w:color="auto"/>
        <w:right w:val="none" w:sz="0" w:space="0" w:color="auto"/>
      </w:divBdr>
    </w:div>
    <w:div w:id="687221623">
      <w:bodyDiv w:val="1"/>
      <w:marLeft w:val="0"/>
      <w:marRight w:val="0"/>
      <w:marTop w:val="0"/>
      <w:marBottom w:val="0"/>
      <w:divBdr>
        <w:top w:val="none" w:sz="0" w:space="0" w:color="auto"/>
        <w:left w:val="none" w:sz="0" w:space="0" w:color="auto"/>
        <w:bottom w:val="none" w:sz="0" w:space="0" w:color="auto"/>
        <w:right w:val="none" w:sz="0" w:space="0" w:color="auto"/>
      </w:divBdr>
    </w:div>
    <w:div w:id="795484784">
      <w:bodyDiv w:val="1"/>
      <w:marLeft w:val="0"/>
      <w:marRight w:val="0"/>
      <w:marTop w:val="0"/>
      <w:marBottom w:val="0"/>
      <w:divBdr>
        <w:top w:val="none" w:sz="0" w:space="0" w:color="auto"/>
        <w:left w:val="none" w:sz="0" w:space="0" w:color="auto"/>
        <w:bottom w:val="none" w:sz="0" w:space="0" w:color="auto"/>
        <w:right w:val="none" w:sz="0" w:space="0" w:color="auto"/>
      </w:divBdr>
    </w:div>
    <w:div w:id="844562482">
      <w:bodyDiv w:val="1"/>
      <w:marLeft w:val="0"/>
      <w:marRight w:val="0"/>
      <w:marTop w:val="0"/>
      <w:marBottom w:val="0"/>
      <w:divBdr>
        <w:top w:val="none" w:sz="0" w:space="0" w:color="auto"/>
        <w:left w:val="none" w:sz="0" w:space="0" w:color="auto"/>
        <w:bottom w:val="none" w:sz="0" w:space="0" w:color="auto"/>
        <w:right w:val="none" w:sz="0" w:space="0" w:color="auto"/>
      </w:divBdr>
    </w:div>
    <w:div w:id="869804897">
      <w:bodyDiv w:val="1"/>
      <w:marLeft w:val="0"/>
      <w:marRight w:val="0"/>
      <w:marTop w:val="0"/>
      <w:marBottom w:val="0"/>
      <w:divBdr>
        <w:top w:val="none" w:sz="0" w:space="0" w:color="auto"/>
        <w:left w:val="none" w:sz="0" w:space="0" w:color="auto"/>
        <w:bottom w:val="none" w:sz="0" w:space="0" w:color="auto"/>
        <w:right w:val="none" w:sz="0" w:space="0" w:color="auto"/>
      </w:divBdr>
    </w:div>
    <w:div w:id="922102418">
      <w:bodyDiv w:val="1"/>
      <w:marLeft w:val="0"/>
      <w:marRight w:val="0"/>
      <w:marTop w:val="0"/>
      <w:marBottom w:val="0"/>
      <w:divBdr>
        <w:top w:val="none" w:sz="0" w:space="0" w:color="auto"/>
        <w:left w:val="none" w:sz="0" w:space="0" w:color="auto"/>
        <w:bottom w:val="none" w:sz="0" w:space="0" w:color="auto"/>
        <w:right w:val="none" w:sz="0" w:space="0" w:color="auto"/>
      </w:divBdr>
    </w:div>
    <w:div w:id="949553611">
      <w:bodyDiv w:val="1"/>
      <w:marLeft w:val="0"/>
      <w:marRight w:val="0"/>
      <w:marTop w:val="0"/>
      <w:marBottom w:val="0"/>
      <w:divBdr>
        <w:top w:val="none" w:sz="0" w:space="0" w:color="auto"/>
        <w:left w:val="none" w:sz="0" w:space="0" w:color="auto"/>
        <w:bottom w:val="none" w:sz="0" w:space="0" w:color="auto"/>
        <w:right w:val="none" w:sz="0" w:space="0" w:color="auto"/>
      </w:divBdr>
    </w:div>
    <w:div w:id="1053382149">
      <w:bodyDiv w:val="1"/>
      <w:marLeft w:val="0"/>
      <w:marRight w:val="0"/>
      <w:marTop w:val="0"/>
      <w:marBottom w:val="0"/>
      <w:divBdr>
        <w:top w:val="none" w:sz="0" w:space="0" w:color="auto"/>
        <w:left w:val="none" w:sz="0" w:space="0" w:color="auto"/>
        <w:bottom w:val="none" w:sz="0" w:space="0" w:color="auto"/>
        <w:right w:val="none" w:sz="0" w:space="0" w:color="auto"/>
      </w:divBdr>
    </w:div>
    <w:div w:id="1067846073">
      <w:bodyDiv w:val="1"/>
      <w:marLeft w:val="0"/>
      <w:marRight w:val="0"/>
      <w:marTop w:val="0"/>
      <w:marBottom w:val="0"/>
      <w:divBdr>
        <w:top w:val="none" w:sz="0" w:space="0" w:color="auto"/>
        <w:left w:val="none" w:sz="0" w:space="0" w:color="auto"/>
        <w:bottom w:val="none" w:sz="0" w:space="0" w:color="auto"/>
        <w:right w:val="none" w:sz="0" w:space="0" w:color="auto"/>
      </w:divBdr>
    </w:div>
    <w:div w:id="1135835691">
      <w:bodyDiv w:val="1"/>
      <w:marLeft w:val="0"/>
      <w:marRight w:val="0"/>
      <w:marTop w:val="0"/>
      <w:marBottom w:val="0"/>
      <w:divBdr>
        <w:top w:val="none" w:sz="0" w:space="0" w:color="auto"/>
        <w:left w:val="none" w:sz="0" w:space="0" w:color="auto"/>
        <w:bottom w:val="none" w:sz="0" w:space="0" w:color="auto"/>
        <w:right w:val="none" w:sz="0" w:space="0" w:color="auto"/>
      </w:divBdr>
    </w:div>
    <w:div w:id="1139031036">
      <w:bodyDiv w:val="1"/>
      <w:marLeft w:val="0"/>
      <w:marRight w:val="0"/>
      <w:marTop w:val="0"/>
      <w:marBottom w:val="0"/>
      <w:divBdr>
        <w:top w:val="none" w:sz="0" w:space="0" w:color="auto"/>
        <w:left w:val="none" w:sz="0" w:space="0" w:color="auto"/>
        <w:bottom w:val="none" w:sz="0" w:space="0" w:color="auto"/>
        <w:right w:val="none" w:sz="0" w:space="0" w:color="auto"/>
      </w:divBdr>
    </w:div>
    <w:div w:id="1297028871">
      <w:bodyDiv w:val="1"/>
      <w:marLeft w:val="0"/>
      <w:marRight w:val="0"/>
      <w:marTop w:val="0"/>
      <w:marBottom w:val="0"/>
      <w:divBdr>
        <w:top w:val="none" w:sz="0" w:space="0" w:color="auto"/>
        <w:left w:val="none" w:sz="0" w:space="0" w:color="auto"/>
        <w:bottom w:val="none" w:sz="0" w:space="0" w:color="auto"/>
        <w:right w:val="none" w:sz="0" w:space="0" w:color="auto"/>
      </w:divBdr>
    </w:div>
    <w:div w:id="1300456193">
      <w:bodyDiv w:val="1"/>
      <w:marLeft w:val="0"/>
      <w:marRight w:val="0"/>
      <w:marTop w:val="0"/>
      <w:marBottom w:val="0"/>
      <w:divBdr>
        <w:top w:val="none" w:sz="0" w:space="0" w:color="auto"/>
        <w:left w:val="none" w:sz="0" w:space="0" w:color="auto"/>
        <w:bottom w:val="none" w:sz="0" w:space="0" w:color="auto"/>
        <w:right w:val="none" w:sz="0" w:space="0" w:color="auto"/>
      </w:divBdr>
    </w:div>
    <w:div w:id="1882554102">
      <w:bodyDiv w:val="1"/>
      <w:marLeft w:val="0"/>
      <w:marRight w:val="0"/>
      <w:marTop w:val="0"/>
      <w:marBottom w:val="0"/>
      <w:divBdr>
        <w:top w:val="none" w:sz="0" w:space="0" w:color="auto"/>
        <w:left w:val="none" w:sz="0" w:space="0" w:color="auto"/>
        <w:bottom w:val="none" w:sz="0" w:space="0" w:color="auto"/>
        <w:right w:val="none" w:sz="0" w:space="0" w:color="auto"/>
      </w:divBdr>
    </w:div>
    <w:div w:id="1899783322">
      <w:bodyDiv w:val="1"/>
      <w:marLeft w:val="0"/>
      <w:marRight w:val="0"/>
      <w:marTop w:val="0"/>
      <w:marBottom w:val="0"/>
      <w:divBdr>
        <w:top w:val="none" w:sz="0" w:space="0" w:color="auto"/>
        <w:left w:val="none" w:sz="0" w:space="0" w:color="auto"/>
        <w:bottom w:val="none" w:sz="0" w:space="0" w:color="auto"/>
        <w:right w:val="none" w:sz="0" w:space="0" w:color="auto"/>
      </w:divBdr>
    </w:div>
    <w:div w:id="191739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8319C-4D3A-4BD0-A281-BA84564BA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22</Pages>
  <Words>5491</Words>
  <Characters>29653</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Carla</cp:lastModifiedBy>
  <cp:revision>8</cp:revision>
  <cp:lastPrinted>2013-10-11T13:29:00Z</cp:lastPrinted>
  <dcterms:created xsi:type="dcterms:W3CDTF">2014-01-27T12:43:00Z</dcterms:created>
  <dcterms:modified xsi:type="dcterms:W3CDTF">2014-01-31T17:43:00Z</dcterms:modified>
</cp:coreProperties>
</file>