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34" w:rsidRDefault="00AD4534" w:rsidP="00AD45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ERRATA EDITAL PP 21/2012 – </w:t>
      </w:r>
      <w:r>
        <w:rPr>
          <w:rFonts w:ascii="Times New Roman" w:hAnsi="Times New Roman" w:cs="Times New Roman"/>
          <w:color w:val="000000"/>
          <w:sz w:val="24"/>
          <w:szCs w:val="24"/>
        </w:rPr>
        <w:t>AQUISIÇÃO DE MOVEIS E ELETRODOMESTICOS PARA USO NAS ESTRETEGIAS SAUDE DA FAMILIA DO MUNICÍPIO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DE CAMPOS NOVOS/SC</w:t>
      </w:r>
    </w:p>
    <w:p w:rsidR="00AD4534" w:rsidRDefault="00AD4534" w:rsidP="00AD45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4534" w:rsidRPr="00AD4534" w:rsidRDefault="00AD4534" w:rsidP="00AD45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534">
        <w:rPr>
          <w:rFonts w:ascii="Times New Roman" w:hAnsi="Times New Roman" w:cs="Times New Roman"/>
          <w:b/>
          <w:sz w:val="24"/>
          <w:szCs w:val="24"/>
        </w:rPr>
        <w:t>FICA ACRESCENTADO O ITEM Nº 28</w:t>
      </w:r>
      <w:proofErr w:type="gramStart"/>
      <w:r w:rsidRPr="00AD45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 TELEVISOR - NA RELAÇÃO DE ITENS DO PREGÃO Nº 21/2012.</w:t>
      </w:r>
    </w:p>
    <w:p w:rsidR="00AD4534" w:rsidRDefault="00AD4534" w:rsidP="00AD45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4534" w:rsidRDefault="00AD4534" w:rsidP="00AD45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4534" w:rsidRDefault="00AD4534" w:rsidP="00AD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Divaldete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Maria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Bortoli</w:t>
      </w:r>
      <w:proofErr w:type="spellEnd"/>
    </w:p>
    <w:p w:rsidR="00926C52" w:rsidRDefault="00926C52" w:rsidP="00AD4534"/>
    <w:sectPr w:rsidR="00926C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D4534"/>
    <w:rsid w:val="00926C52"/>
    <w:rsid w:val="00AD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217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2012-07-12T17:23:00Z</dcterms:created>
  <dcterms:modified xsi:type="dcterms:W3CDTF">2012-07-12T17:28:00Z</dcterms:modified>
</cp:coreProperties>
</file>