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B8" w:rsidRPr="00935D4C" w:rsidRDefault="00125EB8" w:rsidP="00125EB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 xml:space="preserve">Campos Novos (SC), </w:t>
      </w:r>
      <w:r w:rsidR="00935D4C" w:rsidRPr="00935D4C">
        <w:rPr>
          <w:rFonts w:ascii="Times New Roman" w:hAnsi="Times New Roman" w:cs="Times New Roman"/>
          <w:sz w:val="24"/>
          <w:szCs w:val="24"/>
        </w:rPr>
        <w:t>09</w:t>
      </w:r>
      <w:r w:rsidRPr="00935D4C">
        <w:rPr>
          <w:rFonts w:ascii="Times New Roman" w:hAnsi="Times New Roman" w:cs="Times New Roman"/>
          <w:sz w:val="24"/>
          <w:szCs w:val="24"/>
        </w:rPr>
        <w:t xml:space="preserve"> de julho de 2012.</w:t>
      </w:r>
    </w:p>
    <w:p w:rsidR="00125EB8" w:rsidRPr="00935D4C" w:rsidRDefault="00125EB8" w:rsidP="00125EB8">
      <w:pPr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125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4C">
        <w:rPr>
          <w:rFonts w:ascii="Times New Roman" w:hAnsi="Times New Roman" w:cs="Times New Roman"/>
          <w:b/>
          <w:sz w:val="24"/>
          <w:szCs w:val="24"/>
        </w:rPr>
        <w:t>ESCLARECIMENTOS</w:t>
      </w:r>
    </w:p>
    <w:p w:rsidR="00125EB8" w:rsidRPr="00935D4C" w:rsidRDefault="00125EB8" w:rsidP="00125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D4C">
        <w:rPr>
          <w:rFonts w:ascii="Times New Roman" w:hAnsi="Times New Roman" w:cs="Times New Roman"/>
          <w:b/>
          <w:bCs/>
          <w:sz w:val="24"/>
          <w:szCs w:val="24"/>
        </w:rPr>
        <w:t>Edital de Pregão Presencial nº 17/2012</w:t>
      </w: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935D4C">
        <w:rPr>
          <w:rFonts w:ascii="Times New Roman" w:hAnsi="Times New Roman" w:cs="Times New Roman"/>
          <w:sz w:val="24"/>
          <w:szCs w:val="24"/>
        </w:rPr>
        <w:t xml:space="preserve">ESCLARECIMENTO AO EDITAL DO PREGÃO PRESENCIAL Nº 17/2012 – </w:t>
      </w:r>
      <w:r w:rsidRPr="00935D4C">
        <w:rPr>
          <w:rFonts w:ascii="Times New Roman" w:hAnsi="Times New Roman" w:cs="Times New Roman"/>
          <w:b/>
          <w:sz w:val="24"/>
          <w:szCs w:val="24"/>
        </w:rPr>
        <w:t>AQUISIÇÃO DE MATERIAL HOSPITALAR PARA USO NA SECRETARIA MUNICIPAL DE SAÚDE E ESTRATEGIA SAUDE DA FAMILIA</w:t>
      </w:r>
      <w:r w:rsidRPr="00935D4C">
        <w:rPr>
          <w:rFonts w:ascii="Times New Roman" w:hAnsi="Times New Roman" w:cs="Times New Roman"/>
          <w:sz w:val="24"/>
          <w:szCs w:val="24"/>
        </w:rPr>
        <w:t>.</w:t>
      </w:r>
    </w:p>
    <w:p w:rsidR="00125EB8" w:rsidRPr="00935D4C" w:rsidRDefault="00125EB8" w:rsidP="00125E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5EB8" w:rsidRPr="00935D4C" w:rsidRDefault="00125EB8" w:rsidP="00FB3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 xml:space="preserve">Em atenção ao pedido de esclarecimentos realizado pela empresa </w:t>
      </w:r>
      <w:r w:rsidRPr="00935D4C">
        <w:rPr>
          <w:rFonts w:ascii="Times New Roman" w:hAnsi="Times New Roman" w:cs="Times New Roman"/>
          <w:b/>
          <w:bCs/>
          <w:sz w:val="24"/>
          <w:szCs w:val="24"/>
        </w:rPr>
        <w:t xml:space="preserve">Cirúrgica JAW Comércio de Material Médico Hospitalar </w:t>
      </w:r>
      <w:proofErr w:type="spellStart"/>
      <w:r w:rsidRPr="00935D4C">
        <w:rPr>
          <w:rFonts w:ascii="Times New Roman" w:hAnsi="Times New Roman" w:cs="Times New Roman"/>
          <w:b/>
          <w:bCs/>
          <w:sz w:val="24"/>
          <w:szCs w:val="24"/>
        </w:rPr>
        <w:t>Ltda</w:t>
      </w:r>
      <w:proofErr w:type="spellEnd"/>
      <w:r w:rsidRPr="00935D4C">
        <w:rPr>
          <w:rFonts w:ascii="Times New Roman" w:hAnsi="Times New Roman" w:cs="Times New Roman"/>
          <w:b/>
          <w:sz w:val="24"/>
          <w:szCs w:val="24"/>
        </w:rPr>
        <w:t>,</w:t>
      </w:r>
      <w:r w:rsidR="00935D4C" w:rsidRPr="00935D4C">
        <w:rPr>
          <w:rFonts w:ascii="Times New Roman" w:hAnsi="Times New Roman" w:cs="Times New Roman"/>
          <w:b/>
          <w:sz w:val="24"/>
          <w:szCs w:val="24"/>
        </w:rPr>
        <w:t xml:space="preserve"> BMD Comércio de Produtos Médicos </w:t>
      </w:r>
      <w:proofErr w:type="spellStart"/>
      <w:r w:rsidR="00935D4C" w:rsidRPr="00935D4C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DF00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F00E0">
        <w:rPr>
          <w:rFonts w:ascii="Times New Roman" w:hAnsi="Times New Roman" w:cs="Times New Roman"/>
          <w:b/>
          <w:sz w:val="24"/>
          <w:szCs w:val="24"/>
        </w:rPr>
        <w:t>Metromed</w:t>
      </w:r>
      <w:proofErr w:type="spellEnd"/>
      <w:r w:rsidRPr="00935D4C">
        <w:rPr>
          <w:rFonts w:ascii="Times New Roman" w:hAnsi="Times New Roman" w:cs="Times New Roman"/>
          <w:sz w:val="24"/>
          <w:szCs w:val="24"/>
        </w:rPr>
        <w:t xml:space="preserve"> seguem os questionamentos com as devidas respostas:</w:t>
      </w: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FB3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 xml:space="preserve">Mesmo estes questionamentos vindo por e-mail julgamos </w:t>
      </w:r>
      <w:r w:rsidRPr="00935D4C">
        <w:rPr>
          <w:rFonts w:ascii="Times New Roman" w:hAnsi="Times New Roman" w:cs="Times New Roman"/>
          <w:b/>
          <w:sz w:val="24"/>
          <w:szCs w:val="24"/>
        </w:rPr>
        <w:t>PROCEDENTE</w:t>
      </w:r>
      <w:r w:rsidRPr="00935D4C">
        <w:rPr>
          <w:rFonts w:ascii="Times New Roman" w:hAnsi="Times New Roman" w:cs="Times New Roman"/>
          <w:sz w:val="24"/>
          <w:szCs w:val="24"/>
        </w:rPr>
        <w:t xml:space="preserve"> os pedidos formulados pela empresa </w:t>
      </w:r>
      <w:proofErr w:type="gramStart"/>
      <w:r w:rsidRPr="00935D4C">
        <w:rPr>
          <w:rFonts w:ascii="Times New Roman" w:hAnsi="Times New Roman" w:cs="Times New Roman"/>
          <w:sz w:val="24"/>
          <w:szCs w:val="24"/>
        </w:rPr>
        <w:t>supra citada</w:t>
      </w:r>
      <w:proofErr w:type="gramEnd"/>
      <w:r w:rsidR="00935D4C" w:rsidRPr="00935D4C">
        <w:rPr>
          <w:rFonts w:ascii="Times New Roman" w:hAnsi="Times New Roman" w:cs="Times New Roman"/>
          <w:sz w:val="24"/>
          <w:szCs w:val="24"/>
        </w:rPr>
        <w:t>.</w:t>
      </w:r>
    </w:p>
    <w:p w:rsidR="00935D4C" w:rsidRPr="00935D4C" w:rsidRDefault="00935D4C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FB359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>Conforme o Artigo 3º da lei 866/93:</w:t>
      </w: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D4C">
        <w:rPr>
          <w:rFonts w:ascii="Times New Roman" w:hAnsi="Times New Roman" w:cs="Times New Roman"/>
          <w:b/>
          <w:i/>
          <w:sz w:val="24"/>
          <w:szCs w:val="24"/>
        </w:rPr>
        <w:t>Art. 3º - A licitação destina-se a garantir a observância do princípio constitucional da isonomia e a selecionar a proposta mais vantajosa para a Administração, e será processada e julgada em estrita conformidade com os princípios básicos da legalidade, da impessoalidade, da moralidade, da igualdade, da publicidade, da probidade administrativa, da vinculação ao instrumento convocatório, do julgamento objetivo e dos que lhe são correlatos.</w:t>
      </w:r>
    </w:p>
    <w:p w:rsidR="00652106" w:rsidRPr="00935D4C" w:rsidRDefault="00652106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D4C" w:rsidRDefault="00935D4C" w:rsidP="00FB3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>No item 09 deste pregão presencial a partir desta data ira ter a seguinte especificação:</w:t>
      </w:r>
    </w:p>
    <w:p w:rsidR="00DF00E0" w:rsidRDefault="00DF00E0" w:rsidP="00FB3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0E0" w:rsidRDefault="00DF00E0" w:rsidP="00DF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01</w:t>
      </w:r>
    </w:p>
    <w:p w:rsidR="00DF00E0" w:rsidRPr="00DF00E0" w:rsidRDefault="00DF00E0" w:rsidP="00DF00E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E0">
        <w:rPr>
          <w:rFonts w:ascii="Times New Roman" w:hAnsi="Times New Roman" w:cs="Times New Roman"/>
          <w:b/>
        </w:rPr>
        <w:t xml:space="preserve"> – 10.000 Pacotes – Compr</w:t>
      </w:r>
      <w:r>
        <w:rPr>
          <w:rFonts w:ascii="Times New Roman" w:hAnsi="Times New Roman" w:cs="Times New Roman"/>
          <w:b/>
        </w:rPr>
        <w:t>e</w:t>
      </w:r>
      <w:r w:rsidRPr="00DF00E0">
        <w:rPr>
          <w:rFonts w:ascii="Times New Roman" w:hAnsi="Times New Roman" w:cs="Times New Roman"/>
          <w:b/>
        </w:rPr>
        <w:t xml:space="preserve">ssa de gazes 13 fios 7,5 x 7,5 e quando aberta 15 x </w:t>
      </w:r>
      <w:proofErr w:type="gramStart"/>
      <w:r w:rsidRPr="00DF00E0">
        <w:rPr>
          <w:rFonts w:ascii="Times New Roman" w:hAnsi="Times New Roman" w:cs="Times New Roman"/>
          <w:b/>
        </w:rPr>
        <w:t>30, não estéril</w:t>
      </w:r>
      <w:proofErr w:type="gramEnd"/>
      <w:r w:rsidR="0017771D">
        <w:rPr>
          <w:rFonts w:ascii="Times New Roman" w:hAnsi="Times New Roman" w:cs="Times New Roman"/>
          <w:b/>
        </w:rPr>
        <w:t xml:space="preserve">, pacote </w:t>
      </w:r>
      <w:r w:rsidRPr="00DF00E0">
        <w:rPr>
          <w:rFonts w:ascii="Times New Roman" w:hAnsi="Times New Roman" w:cs="Times New Roman"/>
          <w:b/>
        </w:rPr>
        <w:t>com 500 unidades.</w:t>
      </w:r>
    </w:p>
    <w:p w:rsidR="00DF00E0" w:rsidRPr="00935D4C" w:rsidRDefault="00DF00E0" w:rsidP="00FB3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D4C" w:rsidRPr="00935D4C" w:rsidRDefault="00935D4C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06" w:rsidRPr="00935D4C" w:rsidRDefault="007E1F9E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 xml:space="preserve">Item 09 </w:t>
      </w:r>
    </w:p>
    <w:p w:rsidR="00652106" w:rsidRPr="00FB359B" w:rsidRDefault="00652106" w:rsidP="00FB359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5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>1.500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 xml:space="preserve"> unidades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 - Curativo especial </w:t>
      </w:r>
      <w:proofErr w:type="spellStart"/>
      <w:r w:rsidR="007E1F9E" w:rsidRPr="00FB359B">
        <w:rPr>
          <w:rFonts w:ascii="Times New Roman" w:hAnsi="Times New Roman" w:cs="Times New Roman"/>
          <w:b/>
          <w:sz w:val="24"/>
          <w:szCs w:val="24"/>
        </w:rPr>
        <w:t>hidrocolóide</w:t>
      </w:r>
      <w:r w:rsidR="004B322C">
        <w:rPr>
          <w:rFonts w:ascii="Times New Roman" w:hAnsi="Times New Roman" w:cs="Times New Roman"/>
          <w:b/>
          <w:sz w:val="24"/>
          <w:szCs w:val="24"/>
        </w:rPr>
        <w:t>com</w:t>
      </w:r>
      <w:proofErr w:type="spellEnd"/>
      <w:r w:rsidR="004B322C">
        <w:rPr>
          <w:rFonts w:ascii="Times New Roman" w:hAnsi="Times New Roman" w:cs="Times New Roman"/>
          <w:b/>
          <w:sz w:val="24"/>
          <w:szCs w:val="24"/>
        </w:rPr>
        <w:t xml:space="preserve"> espuma 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240D95">
        <w:rPr>
          <w:rFonts w:ascii="Times New Roman" w:hAnsi="Times New Roman" w:cs="Times New Roman"/>
          <w:b/>
          <w:sz w:val="24"/>
          <w:szCs w:val="24"/>
        </w:rPr>
        <w:t>polioretano</w:t>
      </w:r>
      <w:r w:rsidR="00E536A7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E536A7">
        <w:rPr>
          <w:rFonts w:ascii="Times New Roman" w:hAnsi="Times New Roman" w:cs="Times New Roman"/>
          <w:b/>
          <w:sz w:val="24"/>
          <w:szCs w:val="24"/>
        </w:rPr>
        <w:t xml:space="preserve"> espessura </w:t>
      </w:r>
      <w:proofErr w:type="spellStart"/>
      <w:r w:rsidR="00E536A7">
        <w:rPr>
          <w:rFonts w:ascii="Times New Roman" w:hAnsi="Times New Roman" w:cs="Times New Roman"/>
          <w:b/>
          <w:sz w:val="24"/>
          <w:szCs w:val="24"/>
        </w:rPr>
        <w:t>homogenea</w:t>
      </w:r>
      <w:proofErr w:type="spellEnd"/>
      <w:r w:rsidR="00E536A7">
        <w:rPr>
          <w:rFonts w:ascii="Times New Roman" w:hAnsi="Times New Roman" w:cs="Times New Roman"/>
          <w:b/>
          <w:sz w:val="24"/>
          <w:szCs w:val="24"/>
        </w:rPr>
        <w:t>,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 translúcido, revestido com uma película lisa de baixa fricção e linha demarcatória que indica o momento ideal de troca do curativo. </w:t>
      </w:r>
      <w:proofErr w:type="gramStart"/>
      <w:r w:rsidR="007E1F9E" w:rsidRPr="00FB359B">
        <w:rPr>
          <w:rFonts w:ascii="Times New Roman" w:hAnsi="Times New Roman" w:cs="Times New Roman"/>
          <w:b/>
          <w:sz w:val="24"/>
          <w:szCs w:val="24"/>
        </w:rPr>
        <w:t>produto</w:t>
      </w:r>
      <w:proofErr w:type="gramEnd"/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 estéril composto por uma camada interna com 3 </w:t>
      </w:r>
      <w:proofErr w:type="spellStart"/>
      <w:r w:rsidR="007E1F9E" w:rsidRPr="00FB359B">
        <w:rPr>
          <w:rFonts w:ascii="Times New Roman" w:hAnsi="Times New Roman" w:cs="Times New Roman"/>
          <w:b/>
          <w:sz w:val="24"/>
          <w:szCs w:val="24"/>
        </w:rPr>
        <w:t>hidrocolóides</w:t>
      </w:r>
      <w:proofErr w:type="spellEnd"/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1F9E" w:rsidRPr="00FB359B">
        <w:rPr>
          <w:rFonts w:ascii="Times New Roman" w:hAnsi="Times New Roman" w:cs="Times New Roman"/>
          <w:b/>
          <w:sz w:val="24"/>
          <w:szCs w:val="24"/>
        </w:rPr>
        <w:t>poliisobutileno</w:t>
      </w:r>
      <w:proofErr w:type="spellEnd"/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 e polímeros </w:t>
      </w:r>
      <w:proofErr w:type="spellStart"/>
      <w:r w:rsidR="007E1F9E" w:rsidRPr="00FB359B">
        <w:rPr>
          <w:rFonts w:ascii="Times New Roman" w:hAnsi="Times New Roman" w:cs="Times New Roman"/>
          <w:b/>
          <w:sz w:val="24"/>
          <w:szCs w:val="24"/>
        </w:rPr>
        <w:t>elastoméricos</w:t>
      </w:r>
      <w:proofErr w:type="spellEnd"/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 adicionados à 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lastRenderedPageBreak/>
        <w:t>fórmula para controle da formação de gel com uma camada externa de poliuretano que oferece uma barreira bacteriana e viral.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amanho </w:t>
      </w:r>
      <w:r w:rsidR="004B322C">
        <w:rPr>
          <w:rFonts w:ascii="Times New Roman" w:hAnsi="Times New Roman" w:cs="Times New Roman"/>
          <w:b/>
          <w:sz w:val="24"/>
          <w:szCs w:val="24"/>
        </w:rPr>
        <w:t>10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>x</w:t>
      </w:r>
      <w:r w:rsidR="004B322C">
        <w:rPr>
          <w:rFonts w:ascii="Times New Roman" w:hAnsi="Times New Roman" w:cs="Times New Roman"/>
          <w:b/>
          <w:sz w:val="24"/>
          <w:szCs w:val="24"/>
        </w:rPr>
        <w:t>10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cm. 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>C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om registro comprovado no 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>M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 xml:space="preserve">inistério da 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>S</w:t>
      </w:r>
      <w:r w:rsidR="007E1F9E" w:rsidRPr="00FB359B">
        <w:rPr>
          <w:rFonts w:ascii="Times New Roman" w:hAnsi="Times New Roman" w:cs="Times New Roman"/>
          <w:b/>
          <w:sz w:val="24"/>
          <w:szCs w:val="24"/>
        </w:rPr>
        <w:t>aúde.Apresentar bula junto com a proposta de preços.</w:t>
      </w:r>
    </w:p>
    <w:p w:rsidR="00935D4C" w:rsidRPr="00935D4C" w:rsidRDefault="00935D4C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D4C" w:rsidRPr="00935D4C" w:rsidRDefault="00935D4C" w:rsidP="00F81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>Neste item foi modificado o edital, o qual não especificava o tamanho do curativo e nem a qualidade que o produto deve conter, uma vez que o mesmo não solicitava especificações de absorção do mesmo, o edital foi alterado para 10 unidades por caixa, ou seja, é necessário o dobro de curativos para o atendimento dos pacientes, isto estava onerando os cofres públicos.</w:t>
      </w:r>
    </w:p>
    <w:p w:rsidR="00935D4C" w:rsidRPr="00935D4C" w:rsidRDefault="00935D4C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AC" w:rsidRPr="00935D4C" w:rsidRDefault="00AD22AC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D4C" w:rsidRPr="00935D4C" w:rsidRDefault="00935D4C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>No item 10 deste pregão presencial terá a seguinte descrição</w:t>
      </w:r>
    </w:p>
    <w:p w:rsidR="00652106" w:rsidRDefault="007E1F9E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4C">
        <w:rPr>
          <w:rFonts w:ascii="Times New Roman" w:hAnsi="Times New Roman" w:cs="Times New Roman"/>
          <w:sz w:val="24"/>
          <w:szCs w:val="24"/>
        </w:rPr>
        <w:t xml:space="preserve">Item 10 </w:t>
      </w:r>
    </w:p>
    <w:p w:rsidR="00FB359B" w:rsidRPr="00935D4C" w:rsidRDefault="00FB359B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9E" w:rsidRPr="00FB359B" w:rsidRDefault="007E1F9E" w:rsidP="00FB359B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59B">
        <w:rPr>
          <w:rFonts w:ascii="Times New Roman" w:hAnsi="Times New Roman" w:cs="Times New Roman"/>
          <w:b/>
          <w:sz w:val="24"/>
          <w:szCs w:val="24"/>
        </w:rPr>
        <w:t xml:space="preserve">– 400 unidades -Curativo de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hidrocolóide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alginato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de cálcio e  sódio,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constituido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agua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purificada,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propilenoglicol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carboximetilcelulosesodia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carbomero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940,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trietanolamina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alginato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de 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calcio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sodio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sorbato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potassio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acido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borico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hidanto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>í</w:t>
      </w:r>
      <w:r w:rsidRPr="00FB359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, - conservantes estes de grande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importancia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para manutenção da estabilidade do produto por ate 28 dias após aberto num ambiente aquoso, hidratante, podendo ser utilizado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emqueimaduras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 xml:space="preserve"> de 1º e 2º graus e úlceras de pressão, ação hemostática, </w:t>
      </w:r>
      <w:proofErr w:type="spellStart"/>
      <w:r w:rsidRPr="00FB359B">
        <w:rPr>
          <w:rFonts w:ascii="Times New Roman" w:hAnsi="Times New Roman" w:cs="Times New Roman"/>
          <w:b/>
          <w:sz w:val="24"/>
          <w:szCs w:val="24"/>
        </w:rPr>
        <w:t>debridante</w:t>
      </w:r>
      <w:proofErr w:type="spellEnd"/>
      <w:r w:rsidRPr="00FB359B">
        <w:rPr>
          <w:rFonts w:ascii="Times New Roman" w:hAnsi="Times New Roman" w:cs="Times New Roman"/>
          <w:b/>
          <w:sz w:val="24"/>
          <w:szCs w:val="24"/>
        </w:rPr>
        <w:t>, com ph neutro.</w:t>
      </w:r>
      <w:r w:rsidR="00EB3A53" w:rsidRPr="00FB359B">
        <w:rPr>
          <w:rFonts w:ascii="Times New Roman" w:hAnsi="Times New Roman" w:cs="Times New Roman"/>
          <w:b/>
          <w:sz w:val="24"/>
          <w:szCs w:val="24"/>
        </w:rPr>
        <w:t xml:space="preserve"> Tubo com 85 gramas. Apresentar bula junto </w:t>
      </w:r>
      <w:proofErr w:type="gramStart"/>
      <w:r w:rsidR="00EB3A53" w:rsidRPr="00FB359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EB3A53" w:rsidRPr="00FB359B">
        <w:rPr>
          <w:rFonts w:ascii="Times New Roman" w:hAnsi="Times New Roman" w:cs="Times New Roman"/>
          <w:b/>
          <w:sz w:val="24"/>
          <w:szCs w:val="24"/>
        </w:rPr>
        <w:t xml:space="preserve"> proposta de preços.</w:t>
      </w:r>
    </w:p>
    <w:p w:rsidR="00125EB8" w:rsidRPr="00935D4C" w:rsidRDefault="00125EB8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AC" w:rsidRPr="00935D4C" w:rsidRDefault="00AD22AC" w:rsidP="00F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5D4C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item foi modificado o edital para gramas, o qual não especifica quantas gramas é necessário para atender o edital e o mesmo não está solicitando os conservantes que são necessários para manter o produto integro após a abertura, a grande parte dos materiais existentes é estéril e após aberto perde o poder de eficácia havendo perda do mesmo;</w:t>
      </w:r>
    </w:p>
    <w:p w:rsidR="00CE75F7" w:rsidRDefault="00CE75F7" w:rsidP="00CE75F7">
      <w:pPr>
        <w:pStyle w:val="Default"/>
      </w:pPr>
    </w:p>
    <w:p w:rsidR="00CE75F7" w:rsidRDefault="00CE75F7" w:rsidP="00CE75F7">
      <w:pPr>
        <w:pStyle w:val="Default"/>
        <w:jc w:val="both"/>
        <w:rPr>
          <w:sz w:val="23"/>
          <w:szCs w:val="23"/>
        </w:rPr>
      </w:pPr>
      <w:r w:rsidRPr="00CE75F7">
        <w:t>A abertura será no d</w:t>
      </w:r>
      <w:r w:rsidRPr="00CE75F7">
        <w:rPr>
          <w:sz w:val="23"/>
          <w:szCs w:val="23"/>
        </w:rPr>
        <w:t xml:space="preserve">ia 16 de julho de 2012 às </w:t>
      </w:r>
      <w:proofErr w:type="gramStart"/>
      <w:r w:rsidRPr="00CE75F7">
        <w:rPr>
          <w:sz w:val="23"/>
          <w:szCs w:val="23"/>
        </w:rPr>
        <w:t>13:30</w:t>
      </w:r>
      <w:proofErr w:type="gramEnd"/>
      <w:r w:rsidRPr="00CE75F7">
        <w:rPr>
          <w:sz w:val="23"/>
          <w:szCs w:val="23"/>
        </w:rPr>
        <w:t xml:space="preserve"> (treze horas e trinta minutos), recebimento das propostas no Protocolo Central e a abertura do Pregão será às 14:00(quatorze horas). </w:t>
      </w:r>
    </w:p>
    <w:p w:rsidR="0017771D" w:rsidRPr="00CE75F7" w:rsidRDefault="0017771D" w:rsidP="00CE75F7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125EB8" w:rsidRPr="00935D4C" w:rsidRDefault="00CE75F7" w:rsidP="00CE7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F7">
        <w:rPr>
          <w:rFonts w:ascii="Times New Roman" w:hAnsi="Times New Roman" w:cs="Times New Roman"/>
          <w:sz w:val="26"/>
          <w:szCs w:val="26"/>
        </w:rPr>
        <w:t xml:space="preserve">Visto ao solicitado encaminhamos a Secretaria Municipal da Saúde para que proceda a Publicação do presente esclarecimento. </w:t>
      </w:r>
      <w:r w:rsidR="00125EB8" w:rsidRPr="00CE75F7">
        <w:rPr>
          <w:rFonts w:ascii="Times New Roman" w:hAnsi="Times New Roman" w:cs="Times New Roman"/>
          <w:sz w:val="24"/>
          <w:szCs w:val="24"/>
        </w:rPr>
        <w:t>Publique-se. Registre-se.</w:t>
      </w:r>
      <w:r w:rsidR="00125EB8" w:rsidRPr="00935D4C">
        <w:rPr>
          <w:rFonts w:ascii="Times New Roman" w:hAnsi="Times New Roman" w:cs="Times New Roman"/>
          <w:sz w:val="24"/>
          <w:szCs w:val="24"/>
        </w:rPr>
        <w:t xml:space="preserve"> Intime-se.</w:t>
      </w: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4C">
        <w:rPr>
          <w:rFonts w:ascii="Times New Roman" w:hAnsi="Times New Roman" w:cs="Times New Roman"/>
          <w:b/>
          <w:sz w:val="24"/>
          <w:szCs w:val="24"/>
        </w:rPr>
        <w:t xml:space="preserve">Patrick Carlo </w:t>
      </w:r>
      <w:proofErr w:type="spellStart"/>
      <w:r w:rsidRPr="00935D4C">
        <w:rPr>
          <w:rFonts w:ascii="Times New Roman" w:hAnsi="Times New Roman" w:cs="Times New Roman"/>
          <w:b/>
          <w:sz w:val="24"/>
          <w:szCs w:val="24"/>
        </w:rPr>
        <w:t>Redante</w:t>
      </w:r>
      <w:proofErr w:type="spellEnd"/>
    </w:p>
    <w:p w:rsidR="00125EB8" w:rsidRPr="00935D4C" w:rsidRDefault="00125EB8" w:rsidP="0012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D4C">
        <w:rPr>
          <w:rFonts w:ascii="Times New Roman" w:hAnsi="Times New Roman" w:cs="Times New Roman"/>
          <w:b/>
          <w:sz w:val="24"/>
          <w:szCs w:val="24"/>
        </w:rPr>
        <w:t>Pregoeiro</w:t>
      </w:r>
    </w:p>
    <w:p w:rsidR="00AD22AC" w:rsidRPr="00935D4C" w:rsidRDefault="00AD22AC" w:rsidP="00AD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22AC" w:rsidRPr="00935D4C" w:rsidSect="00A23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F9E"/>
    <w:rsid w:val="0002337A"/>
    <w:rsid w:val="00125EB8"/>
    <w:rsid w:val="0017771D"/>
    <w:rsid w:val="00240D95"/>
    <w:rsid w:val="004B322C"/>
    <w:rsid w:val="00652106"/>
    <w:rsid w:val="006929E5"/>
    <w:rsid w:val="007E1F9E"/>
    <w:rsid w:val="00935D4C"/>
    <w:rsid w:val="00A23550"/>
    <w:rsid w:val="00AD22AC"/>
    <w:rsid w:val="00CE03AF"/>
    <w:rsid w:val="00CE75F7"/>
    <w:rsid w:val="00D5249A"/>
    <w:rsid w:val="00DF00E0"/>
    <w:rsid w:val="00E536A7"/>
    <w:rsid w:val="00EB3A53"/>
    <w:rsid w:val="00F105F7"/>
    <w:rsid w:val="00F36F54"/>
    <w:rsid w:val="00F8104B"/>
    <w:rsid w:val="00FB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7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Redante</dc:creator>
  <cp:lastModifiedBy>Usuário</cp:lastModifiedBy>
  <cp:revision>2</cp:revision>
  <cp:lastPrinted>2012-07-09T21:34:00Z</cp:lastPrinted>
  <dcterms:created xsi:type="dcterms:W3CDTF">2012-07-10T19:59:00Z</dcterms:created>
  <dcterms:modified xsi:type="dcterms:W3CDTF">2012-07-10T19:59:00Z</dcterms:modified>
</cp:coreProperties>
</file>