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630" w:type="dxa"/>
        <w:tblInd w:w="-572" w:type="dxa"/>
        <w:tblLook w:val="04A0" w:firstRow="1" w:lastRow="0" w:firstColumn="1" w:lastColumn="0" w:noHBand="0" w:noVBand="1"/>
      </w:tblPr>
      <w:tblGrid>
        <w:gridCol w:w="2627"/>
        <w:gridCol w:w="2648"/>
        <w:gridCol w:w="2178"/>
        <w:gridCol w:w="2177"/>
      </w:tblGrid>
      <w:tr w:rsidR="00361F40" w:rsidRPr="00561558" w14:paraId="37FC988D" w14:textId="77777777" w:rsidTr="006B1F8E">
        <w:trPr>
          <w:trHeight w:val="425"/>
        </w:trPr>
        <w:tc>
          <w:tcPr>
            <w:tcW w:w="9630" w:type="dxa"/>
            <w:gridSpan w:val="4"/>
          </w:tcPr>
          <w:p w14:paraId="2F877D9E" w14:textId="77777777" w:rsidR="00361F40" w:rsidRDefault="00361F40" w:rsidP="00361F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CRONOGRAMA DE ESTUDOS DO DOCUMENTO REFERÊNCIA</w:t>
            </w:r>
          </w:p>
          <w:p w14:paraId="1797DCC1" w14:textId="0AB7818C" w:rsidR="00CD35E7" w:rsidRPr="00561558" w:rsidRDefault="00CD35E7" w:rsidP="00361F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Plenária dos Eixos: 8h às 11h e 30 min, em formato híbrido nas Unidades Escolares</w:t>
            </w:r>
            <w:bookmarkStart w:id="0" w:name="_GoBack"/>
            <w:bookmarkEnd w:id="0"/>
          </w:p>
        </w:tc>
      </w:tr>
      <w:tr w:rsidR="006B1F8E" w:rsidRPr="00561558" w14:paraId="50FA2F35" w14:textId="77777777" w:rsidTr="006B1F8E">
        <w:trPr>
          <w:trHeight w:val="425"/>
        </w:trPr>
        <w:tc>
          <w:tcPr>
            <w:tcW w:w="9630" w:type="dxa"/>
            <w:gridSpan w:val="4"/>
          </w:tcPr>
          <w:p w14:paraId="3CD2F79F" w14:textId="77777777" w:rsidR="006B1F8E" w:rsidRPr="00561558" w:rsidRDefault="006B1F8E" w:rsidP="00E860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EIXO 1.</w:t>
            </w:r>
            <w:r w:rsidRPr="0056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PNE 2024-2034: avaliação das diretrizes e metas</w:t>
            </w:r>
          </w:p>
          <w:p w14:paraId="0E759C4F" w14:textId="50E9B9EC" w:rsidR="006B1F8E" w:rsidRPr="00561558" w:rsidRDefault="006B1F8E" w:rsidP="00E860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SUB-EIXOS:</w:t>
            </w:r>
            <w:r w:rsidRPr="00561558">
              <w:rPr>
                <w:rFonts w:ascii="Times New Roman" w:hAnsi="Times New Roman" w:cs="Times New Roman"/>
                <w:sz w:val="24"/>
                <w:szCs w:val="24"/>
              </w:rPr>
              <w:t xml:space="preserve"> I. Evolução das Políticas Educacionais de 2018 a 2022 – Avaliação da evolução das Políticas Públicas, no âmbito da Educação, desde a realização da última CONAE (2018) até 2022.</w:t>
            </w:r>
          </w:p>
        </w:tc>
      </w:tr>
      <w:tr w:rsidR="006B1F8E" w:rsidRPr="00561558" w14:paraId="503AB1F2" w14:textId="77777777" w:rsidTr="006B1F8E">
        <w:trPr>
          <w:trHeight w:val="701"/>
        </w:trPr>
        <w:tc>
          <w:tcPr>
            <w:tcW w:w="2627" w:type="dxa"/>
          </w:tcPr>
          <w:p w14:paraId="0BE589DE" w14:textId="25EB76C2" w:rsidR="006B1F8E" w:rsidRPr="00561558" w:rsidRDefault="006B1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ESCOLAS OU INSTITUIÇÕES</w:t>
            </w:r>
          </w:p>
        </w:tc>
        <w:tc>
          <w:tcPr>
            <w:tcW w:w="2648" w:type="dxa"/>
          </w:tcPr>
          <w:p w14:paraId="7FE6B268" w14:textId="7D0DAFD9" w:rsidR="006B1F8E" w:rsidRPr="00561558" w:rsidRDefault="006B1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COORDENADOR(A)</w:t>
            </w:r>
          </w:p>
        </w:tc>
        <w:tc>
          <w:tcPr>
            <w:tcW w:w="2178" w:type="dxa"/>
          </w:tcPr>
          <w:p w14:paraId="505738CA" w14:textId="1584FD73" w:rsidR="006B1F8E" w:rsidRPr="00561558" w:rsidRDefault="006B1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RELATOR(A)</w:t>
            </w:r>
          </w:p>
        </w:tc>
        <w:tc>
          <w:tcPr>
            <w:tcW w:w="2177" w:type="dxa"/>
          </w:tcPr>
          <w:p w14:paraId="3D2A84B6" w14:textId="5C39F418" w:rsidR="006B1F8E" w:rsidRPr="00561558" w:rsidRDefault="006B1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PARTICIPANTES</w:t>
            </w:r>
          </w:p>
        </w:tc>
      </w:tr>
      <w:tr w:rsidR="006B1F8E" w:rsidRPr="00561558" w14:paraId="38C6BB16" w14:textId="77777777" w:rsidTr="006B1F8E">
        <w:trPr>
          <w:trHeight w:val="350"/>
        </w:trPr>
        <w:tc>
          <w:tcPr>
            <w:tcW w:w="2627" w:type="dxa"/>
          </w:tcPr>
          <w:p w14:paraId="76C97C35" w14:textId="3743F5F0" w:rsidR="006B1F8E" w:rsidRPr="00561558" w:rsidRDefault="00C04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FD0C31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.</w:t>
            </w:r>
            <w:r w:rsidR="00FD0C31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.</w:t>
            </w:r>
            <w:r w:rsidR="00FD0C31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.</w:t>
            </w:r>
            <w:r w:rsidR="00FD0C31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.</w:t>
            </w:r>
            <w:r w:rsidR="00FD0C31">
              <w:rPr>
                <w:rFonts w:ascii="Times New Roman" w:hAnsi="Times New Roman" w:cs="Times New Roman"/>
              </w:rPr>
              <w:t xml:space="preserve"> Sonho Infantil</w:t>
            </w:r>
          </w:p>
        </w:tc>
        <w:tc>
          <w:tcPr>
            <w:tcW w:w="2648" w:type="dxa"/>
          </w:tcPr>
          <w:p w14:paraId="2AAF01A7" w14:textId="77777777" w:rsidR="006B1F8E" w:rsidRPr="00561558" w:rsidRDefault="006B1F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14:paraId="16DF3C03" w14:textId="77777777" w:rsidR="006B1F8E" w:rsidRPr="00561558" w:rsidRDefault="006B1F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14:paraId="0D0DF87D" w14:textId="77777777" w:rsidR="006B1F8E" w:rsidRPr="00561558" w:rsidRDefault="006B1F8E">
            <w:pPr>
              <w:rPr>
                <w:rFonts w:ascii="Times New Roman" w:hAnsi="Times New Roman" w:cs="Times New Roman"/>
              </w:rPr>
            </w:pPr>
          </w:p>
        </w:tc>
      </w:tr>
      <w:tr w:rsidR="006B1F8E" w:rsidRPr="00561558" w14:paraId="508E93A5" w14:textId="77777777" w:rsidTr="006B1F8E">
        <w:trPr>
          <w:trHeight w:val="330"/>
        </w:trPr>
        <w:tc>
          <w:tcPr>
            <w:tcW w:w="2627" w:type="dxa"/>
          </w:tcPr>
          <w:p w14:paraId="3B040074" w14:textId="08F2CF7A" w:rsidR="006B1F8E" w:rsidRPr="00561558" w:rsidRDefault="00C04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FD0C31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.</w:t>
            </w:r>
            <w:r w:rsidR="00FD0C31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.</w:t>
            </w:r>
            <w:r w:rsidR="00FD0C31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.</w:t>
            </w:r>
            <w:r w:rsidR="00FD0C31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.</w:t>
            </w:r>
            <w:r w:rsidR="00FD0C31">
              <w:rPr>
                <w:rFonts w:ascii="Times New Roman" w:hAnsi="Times New Roman" w:cs="Times New Roman"/>
              </w:rPr>
              <w:t xml:space="preserve"> Eliete Teixeira Lopes</w:t>
            </w:r>
          </w:p>
        </w:tc>
        <w:tc>
          <w:tcPr>
            <w:tcW w:w="2648" w:type="dxa"/>
          </w:tcPr>
          <w:p w14:paraId="2392243B" w14:textId="77777777" w:rsidR="006B1F8E" w:rsidRPr="00561558" w:rsidRDefault="006B1F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14:paraId="3884A6DA" w14:textId="77777777" w:rsidR="006B1F8E" w:rsidRPr="00561558" w:rsidRDefault="006B1F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14:paraId="5401D49B" w14:textId="77777777" w:rsidR="006B1F8E" w:rsidRPr="00561558" w:rsidRDefault="006B1F8E">
            <w:pPr>
              <w:rPr>
                <w:rFonts w:ascii="Times New Roman" w:hAnsi="Times New Roman" w:cs="Times New Roman"/>
              </w:rPr>
            </w:pPr>
          </w:p>
        </w:tc>
      </w:tr>
    </w:tbl>
    <w:p w14:paraId="64C9F777" w14:textId="507524BB" w:rsidR="00705D8B" w:rsidRDefault="00705D8B"/>
    <w:tbl>
      <w:tblPr>
        <w:tblStyle w:val="Tabelacomgrade"/>
        <w:tblW w:w="9630" w:type="dxa"/>
        <w:tblInd w:w="-572" w:type="dxa"/>
        <w:tblLook w:val="04A0" w:firstRow="1" w:lastRow="0" w:firstColumn="1" w:lastColumn="0" w:noHBand="0" w:noVBand="1"/>
      </w:tblPr>
      <w:tblGrid>
        <w:gridCol w:w="2627"/>
        <w:gridCol w:w="2648"/>
        <w:gridCol w:w="2178"/>
        <w:gridCol w:w="2177"/>
      </w:tblGrid>
      <w:tr w:rsidR="00561558" w:rsidRPr="00561558" w14:paraId="666F06D1" w14:textId="77777777" w:rsidTr="007A4DBA">
        <w:trPr>
          <w:trHeight w:val="425"/>
        </w:trPr>
        <w:tc>
          <w:tcPr>
            <w:tcW w:w="9630" w:type="dxa"/>
            <w:gridSpan w:val="4"/>
          </w:tcPr>
          <w:p w14:paraId="0FE6CADE" w14:textId="77777777" w:rsidR="00561558" w:rsidRPr="00561558" w:rsidRDefault="00561558" w:rsidP="00E860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EIXO 1.</w:t>
            </w:r>
            <w:r w:rsidRPr="0056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PNE 2024-2034: avaliação das diretrizes e metas</w:t>
            </w:r>
          </w:p>
          <w:p w14:paraId="24017194" w14:textId="36EDC14E" w:rsidR="00561558" w:rsidRPr="00561558" w:rsidRDefault="00561558" w:rsidP="00E860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SUB-EIXOS:</w:t>
            </w:r>
            <w:r w:rsidRPr="0056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II. O Plano Nacional de Educação 2014-2024 – Avaliação diagnóstica sobre 10 Diretrizes e as 20 metas estabelecidas, atualização sobre as atuais demandas.</w:t>
            </w:r>
          </w:p>
        </w:tc>
      </w:tr>
      <w:tr w:rsidR="00561558" w:rsidRPr="00561558" w14:paraId="182DC5CB" w14:textId="77777777" w:rsidTr="007A4DBA">
        <w:trPr>
          <w:trHeight w:val="701"/>
        </w:trPr>
        <w:tc>
          <w:tcPr>
            <w:tcW w:w="2627" w:type="dxa"/>
          </w:tcPr>
          <w:p w14:paraId="4C6567C7" w14:textId="77777777" w:rsidR="00561558" w:rsidRPr="00561558" w:rsidRDefault="00561558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ESCOLAS OU INSTITUIÇÕES</w:t>
            </w:r>
          </w:p>
        </w:tc>
        <w:tc>
          <w:tcPr>
            <w:tcW w:w="2648" w:type="dxa"/>
          </w:tcPr>
          <w:p w14:paraId="694B0DB0" w14:textId="77777777" w:rsidR="00561558" w:rsidRPr="00561558" w:rsidRDefault="00561558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COORDENADOR(A)</w:t>
            </w:r>
          </w:p>
        </w:tc>
        <w:tc>
          <w:tcPr>
            <w:tcW w:w="2178" w:type="dxa"/>
          </w:tcPr>
          <w:p w14:paraId="7F591551" w14:textId="77777777" w:rsidR="00561558" w:rsidRPr="00561558" w:rsidRDefault="00561558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RELATOR(A)</w:t>
            </w:r>
          </w:p>
        </w:tc>
        <w:tc>
          <w:tcPr>
            <w:tcW w:w="2177" w:type="dxa"/>
          </w:tcPr>
          <w:p w14:paraId="1793B259" w14:textId="77777777" w:rsidR="00561558" w:rsidRPr="00561558" w:rsidRDefault="00561558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PARTICIPANTES</w:t>
            </w:r>
          </w:p>
        </w:tc>
      </w:tr>
      <w:tr w:rsidR="00561558" w:rsidRPr="00561558" w14:paraId="75482930" w14:textId="77777777" w:rsidTr="007A4DBA">
        <w:trPr>
          <w:trHeight w:val="350"/>
        </w:trPr>
        <w:tc>
          <w:tcPr>
            <w:tcW w:w="2627" w:type="dxa"/>
          </w:tcPr>
          <w:p w14:paraId="2F09BED6" w14:textId="6E18EBAA" w:rsidR="00561558" w:rsidRPr="00561558" w:rsidRDefault="00C046E1" w:rsidP="007A4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FD0C31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.</w:t>
            </w:r>
            <w:r w:rsidR="00FD0C31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.</w:t>
            </w:r>
            <w:r w:rsidR="00FD0C31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.</w:t>
            </w:r>
            <w:r w:rsidR="00FD0C31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.</w:t>
            </w:r>
            <w:r w:rsidR="00FD0C31">
              <w:rPr>
                <w:rFonts w:ascii="Times New Roman" w:hAnsi="Times New Roman" w:cs="Times New Roman"/>
              </w:rPr>
              <w:t xml:space="preserve"> Pequeno Anjo</w:t>
            </w:r>
          </w:p>
        </w:tc>
        <w:tc>
          <w:tcPr>
            <w:tcW w:w="2648" w:type="dxa"/>
          </w:tcPr>
          <w:p w14:paraId="23EAD32A" w14:textId="77777777" w:rsidR="00561558" w:rsidRPr="00561558" w:rsidRDefault="00561558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14:paraId="02B3A750" w14:textId="77777777" w:rsidR="00561558" w:rsidRPr="00561558" w:rsidRDefault="00561558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14:paraId="41264C41" w14:textId="77777777" w:rsidR="00561558" w:rsidRPr="00561558" w:rsidRDefault="00561558" w:rsidP="007A4DBA">
            <w:pPr>
              <w:rPr>
                <w:rFonts w:ascii="Times New Roman" w:hAnsi="Times New Roman" w:cs="Times New Roman"/>
              </w:rPr>
            </w:pPr>
          </w:p>
        </w:tc>
      </w:tr>
      <w:tr w:rsidR="00561558" w:rsidRPr="00561558" w14:paraId="0643A964" w14:textId="77777777" w:rsidTr="007A4DBA">
        <w:trPr>
          <w:trHeight w:val="330"/>
        </w:trPr>
        <w:tc>
          <w:tcPr>
            <w:tcW w:w="2627" w:type="dxa"/>
          </w:tcPr>
          <w:p w14:paraId="6C610388" w14:textId="4441747B" w:rsidR="00561558" w:rsidRPr="00561558" w:rsidRDefault="00C046E1" w:rsidP="007A4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FD0C31">
              <w:rPr>
                <w:rFonts w:ascii="Times New Roman" w:hAnsi="Times New Roman" w:cs="Times New Roman"/>
              </w:rPr>
              <w:t>Creche Jubileu de Prata</w:t>
            </w:r>
          </w:p>
        </w:tc>
        <w:tc>
          <w:tcPr>
            <w:tcW w:w="2648" w:type="dxa"/>
          </w:tcPr>
          <w:p w14:paraId="60D1643A" w14:textId="77777777" w:rsidR="00561558" w:rsidRPr="00561558" w:rsidRDefault="00561558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14:paraId="5BFEED98" w14:textId="77777777" w:rsidR="00561558" w:rsidRPr="00561558" w:rsidRDefault="00561558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14:paraId="5DEDC8F8" w14:textId="77777777" w:rsidR="00561558" w:rsidRPr="00561558" w:rsidRDefault="00561558" w:rsidP="007A4DBA">
            <w:pPr>
              <w:rPr>
                <w:rFonts w:ascii="Times New Roman" w:hAnsi="Times New Roman" w:cs="Times New Roman"/>
              </w:rPr>
            </w:pPr>
          </w:p>
        </w:tc>
      </w:tr>
    </w:tbl>
    <w:p w14:paraId="390F02AF" w14:textId="63774B75" w:rsidR="00561558" w:rsidRDefault="00561558"/>
    <w:tbl>
      <w:tblPr>
        <w:tblStyle w:val="Tabelacomgrade"/>
        <w:tblW w:w="9630" w:type="dxa"/>
        <w:tblInd w:w="-572" w:type="dxa"/>
        <w:tblLook w:val="04A0" w:firstRow="1" w:lastRow="0" w:firstColumn="1" w:lastColumn="0" w:noHBand="0" w:noVBand="1"/>
      </w:tblPr>
      <w:tblGrid>
        <w:gridCol w:w="2627"/>
        <w:gridCol w:w="2648"/>
        <w:gridCol w:w="2178"/>
        <w:gridCol w:w="2177"/>
      </w:tblGrid>
      <w:tr w:rsidR="00561558" w:rsidRPr="00561558" w14:paraId="1EAF261E" w14:textId="77777777" w:rsidTr="007A4DBA">
        <w:trPr>
          <w:trHeight w:val="425"/>
        </w:trPr>
        <w:tc>
          <w:tcPr>
            <w:tcW w:w="9630" w:type="dxa"/>
            <w:gridSpan w:val="4"/>
          </w:tcPr>
          <w:p w14:paraId="17F1FC0F" w14:textId="77777777" w:rsidR="00561558" w:rsidRPr="00561558" w:rsidRDefault="00561558" w:rsidP="00E860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EIXO 1.</w:t>
            </w:r>
            <w:r w:rsidRPr="0056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PNE 2024-2034: avaliação das diretrizes e metas</w:t>
            </w:r>
          </w:p>
          <w:p w14:paraId="395F78EE" w14:textId="51C5D092" w:rsidR="00561558" w:rsidRPr="00561558" w:rsidRDefault="00561558" w:rsidP="00E860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SUB-EIXOS:</w:t>
            </w:r>
            <w:r w:rsidRPr="00561558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5615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PNE 2024-2034 e a valorização dos profissionais da Educação: formação, carreira, remuneração e condições de trabalho e saúde.</w:t>
            </w:r>
          </w:p>
        </w:tc>
      </w:tr>
      <w:tr w:rsidR="00561558" w:rsidRPr="00561558" w14:paraId="33EBF109" w14:textId="77777777" w:rsidTr="007A4DBA">
        <w:trPr>
          <w:trHeight w:val="701"/>
        </w:trPr>
        <w:tc>
          <w:tcPr>
            <w:tcW w:w="2627" w:type="dxa"/>
          </w:tcPr>
          <w:p w14:paraId="405616B4" w14:textId="77777777" w:rsidR="00561558" w:rsidRPr="00561558" w:rsidRDefault="00561558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ESCOLAS OU INSTITUIÇÕES</w:t>
            </w:r>
          </w:p>
        </w:tc>
        <w:tc>
          <w:tcPr>
            <w:tcW w:w="2648" w:type="dxa"/>
          </w:tcPr>
          <w:p w14:paraId="41B1CE02" w14:textId="77777777" w:rsidR="00561558" w:rsidRPr="00561558" w:rsidRDefault="00561558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COORDENADOR(A)</w:t>
            </w:r>
          </w:p>
        </w:tc>
        <w:tc>
          <w:tcPr>
            <w:tcW w:w="2178" w:type="dxa"/>
          </w:tcPr>
          <w:p w14:paraId="5D38FBAA" w14:textId="77777777" w:rsidR="00561558" w:rsidRPr="00561558" w:rsidRDefault="00561558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RELATOR(A)</w:t>
            </w:r>
          </w:p>
        </w:tc>
        <w:tc>
          <w:tcPr>
            <w:tcW w:w="2177" w:type="dxa"/>
          </w:tcPr>
          <w:p w14:paraId="6E1B99E6" w14:textId="77777777" w:rsidR="00561558" w:rsidRPr="00561558" w:rsidRDefault="00561558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PARTICIPANTES</w:t>
            </w:r>
          </w:p>
        </w:tc>
      </w:tr>
      <w:tr w:rsidR="00561558" w:rsidRPr="00561558" w14:paraId="18F26098" w14:textId="77777777" w:rsidTr="007A4DBA">
        <w:trPr>
          <w:trHeight w:val="350"/>
        </w:trPr>
        <w:tc>
          <w:tcPr>
            <w:tcW w:w="2627" w:type="dxa"/>
          </w:tcPr>
          <w:p w14:paraId="7D8AB012" w14:textId="65A7A5B9" w:rsidR="00561558" w:rsidRPr="00561558" w:rsidRDefault="00C046E1" w:rsidP="007A4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FD0C31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.</w:t>
            </w:r>
            <w:r w:rsidR="00FD0C31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.</w:t>
            </w:r>
            <w:r w:rsidR="00FD0C31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.</w:t>
            </w:r>
            <w:r w:rsidR="00FD0C31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.</w:t>
            </w:r>
            <w:r w:rsidR="00FD0C31">
              <w:rPr>
                <w:rFonts w:ascii="Times New Roman" w:hAnsi="Times New Roman" w:cs="Times New Roman"/>
              </w:rPr>
              <w:t xml:space="preserve"> Marilene Rupp Bagatini</w:t>
            </w:r>
          </w:p>
        </w:tc>
        <w:tc>
          <w:tcPr>
            <w:tcW w:w="2648" w:type="dxa"/>
          </w:tcPr>
          <w:p w14:paraId="4C919F85" w14:textId="77777777" w:rsidR="00561558" w:rsidRPr="00561558" w:rsidRDefault="00561558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14:paraId="09A18A43" w14:textId="77777777" w:rsidR="00561558" w:rsidRPr="00561558" w:rsidRDefault="00561558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14:paraId="1541D0C2" w14:textId="77777777" w:rsidR="00561558" w:rsidRPr="00561558" w:rsidRDefault="00561558" w:rsidP="007A4DBA">
            <w:pPr>
              <w:rPr>
                <w:rFonts w:ascii="Times New Roman" w:hAnsi="Times New Roman" w:cs="Times New Roman"/>
              </w:rPr>
            </w:pPr>
          </w:p>
        </w:tc>
      </w:tr>
      <w:tr w:rsidR="00561558" w:rsidRPr="00561558" w14:paraId="7565D49B" w14:textId="77777777" w:rsidTr="007A4DBA">
        <w:trPr>
          <w:trHeight w:val="330"/>
        </w:trPr>
        <w:tc>
          <w:tcPr>
            <w:tcW w:w="2627" w:type="dxa"/>
          </w:tcPr>
          <w:p w14:paraId="257070F3" w14:textId="1C49D274" w:rsidR="00561558" w:rsidRPr="00561558" w:rsidRDefault="00C046E1" w:rsidP="007A4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154BB2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.</w:t>
            </w:r>
            <w:r w:rsidR="00154BB2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.</w:t>
            </w:r>
            <w:r w:rsidR="00154BB2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.</w:t>
            </w:r>
            <w:r w:rsidR="00154BB2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.</w:t>
            </w:r>
            <w:r w:rsidR="00154BB2">
              <w:rPr>
                <w:rFonts w:ascii="Times New Roman" w:hAnsi="Times New Roman" w:cs="Times New Roman"/>
              </w:rPr>
              <w:t xml:space="preserve"> José Carlos </w:t>
            </w:r>
            <w:proofErr w:type="spellStart"/>
            <w:r w:rsidR="00154BB2">
              <w:rPr>
                <w:rFonts w:ascii="Times New Roman" w:hAnsi="Times New Roman" w:cs="Times New Roman"/>
              </w:rPr>
              <w:t>Pisani</w:t>
            </w:r>
            <w:proofErr w:type="spellEnd"/>
          </w:p>
        </w:tc>
        <w:tc>
          <w:tcPr>
            <w:tcW w:w="2648" w:type="dxa"/>
          </w:tcPr>
          <w:p w14:paraId="65A9E9ED" w14:textId="77777777" w:rsidR="00561558" w:rsidRPr="00561558" w:rsidRDefault="00561558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14:paraId="42800629" w14:textId="77777777" w:rsidR="00561558" w:rsidRPr="00561558" w:rsidRDefault="00561558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14:paraId="44791D4C" w14:textId="77777777" w:rsidR="00561558" w:rsidRPr="00561558" w:rsidRDefault="00561558" w:rsidP="007A4DBA">
            <w:pPr>
              <w:rPr>
                <w:rFonts w:ascii="Times New Roman" w:hAnsi="Times New Roman" w:cs="Times New Roman"/>
              </w:rPr>
            </w:pPr>
          </w:p>
        </w:tc>
      </w:tr>
    </w:tbl>
    <w:p w14:paraId="7296A2D7" w14:textId="77777777" w:rsidR="00561558" w:rsidRDefault="00561558"/>
    <w:tbl>
      <w:tblPr>
        <w:tblStyle w:val="Tabelacomgrade"/>
        <w:tblW w:w="9630" w:type="dxa"/>
        <w:tblInd w:w="-572" w:type="dxa"/>
        <w:tblLook w:val="04A0" w:firstRow="1" w:lastRow="0" w:firstColumn="1" w:lastColumn="0" w:noHBand="0" w:noVBand="1"/>
      </w:tblPr>
      <w:tblGrid>
        <w:gridCol w:w="2627"/>
        <w:gridCol w:w="2648"/>
        <w:gridCol w:w="2178"/>
        <w:gridCol w:w="2177"/>
      </w:tblGrid>
      <w:tr w:rsidR="00561558" w:rsidRPr="00561558" w14:paraId="51250F38" w14:textId="77777777" w:rsidTr="007A4DBA">
        <w:trPr>
          <w:trHeight w:val="425"/>
        </w:trPr>
        <w:tc>
          <w:tcPr>
            <w:tcW w:w="9630" w:type="dxa"/>
            <w:gridSpan w:val="4"/>
          </w:tcPr>
          <w:p w14:paraId="2CDF6315" w14:textId="77777777" w:rsidR="00561558" w:rsidRPr="00561558" w:rsidRDefault="00561558" w:rsidP="00E860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EIXO 1.</w:t>
            </w:r>
            <w:r w:rsidRPr="0056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PNE 2024-2034: avaliação das diretrizes e metas</w:t>
            </w:r>
          </w:p>
          <w:p w14:paraId="10E8E1A4" w14:textId="58BB2C6D" w:rsidR="00561558" w:rsidRPr="00561558" w:rsidRDefault="00561558" w:rsidP="00E860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SUB-EIXOS:</w:t>
            </w:r>
            <w:r w:rsidRPr="0056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5B0">
              <w:rPr>
                <w:rFonts w:ascii="Times New Roman" w:hAnsi="Times New Roman" w:cs="Times New Roman"/>
                <w:sz w:val="24"/>
                <w:szCs w:val="24"/>
              </w:rPr>
              <w:t>IV. O PNE 2024-2034 e a Inclusão: acessibilidade, direitos humanos e ambientais, justiça social, política de cotas, educação especial e diversidade.</w:t>
            </w:r>
          </w:p>
        </w:tc>
      </w:tr>
      <w:tr w:rsidR="00561558" w:rsidRPr="00561558" w14:paraId="1EA3EF07" w14:textId="77777777" w:rsidTr="007A4DBA">
        <w:trPr>
          <w:trHeight w:val="701"/>
        </w:trPr>
        <w:tc>
          <w:tcPr>
            <w:tcW w:w="2627" w:type="dxa"/>
          </w:tcPr>
          <w:p w14:paraId="15C5AB7E" w14:textId="77777777" w:rsidR="00561558" w:rsidRPr="00561558" w:rsidRDefault="00561558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ESCOLAS OU INSTITUIÇÕES</w:t>
            </w:r>
          </w:p>
        </w:tc>
        <w:tc>
          <w:tcPr>
            <w:tcW w:w="2648" w:type="dxa"/>
          </w:tcPr>
          <w:p w14:paraId="5B50B393" w14:textId="77777777" w:rsidR="00561558" w:rsidRPr="00561558" w:rsidRDefault="00561558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COORDENADOR(A)</w:t>
            </w:r>
          </w:p>
        </w:tc>
        <w:tc>
          <w:tcPr>
            <w:tcW w:w="2178" w:type="dxa"/>
          </w:tcPr>
          <w:p w14:paraId="4205EE16" w14:textId="77777777" w:rsidR="00561558" w:rsidRPr="00561558" w:rsidRDefault="00561558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RELATOR(A)</w:t>
            </w:r>
          </w:p>
        </w:tc>
        <w:tc>
          <w:tcPr>
            <w:tcW w:w="2177" w:type="dxa"/>
          </w:tcPr>
          <w:p w14:paraId="788B9A1B" w14:textId="77777777" w:rsidR="00561558" w:rsidRPr="00561558" w:rsidRDefault="00561558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PARTICIPANTES</w:t>
            </w:r>
          </w:p>
        </w:tc>
      </w:tr>
      <w:tr w:rsidR="00561558" w:rsidRPr="00561558" w14:paraId="097EE3DE" w14:textId="77777777" w:rsidTr="007A4DBA">
        <w:trPr>
          <w:trHeight w:val="350"/>
        </w:trPr>
        <w:tc>
          <w:tcPr>
            <w:tcW w:w="2627" w:type="dxa"/>
          </w:tcPr>
          <w:p w14:paraId="1215A4B4" w14:textId="3760D60B" w:rsidR="00561558" w:rsidRPr="00561558" w:rsidRDefault="00C046E1" w:rsidP="007A4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154BB2">
              <w:rPr>
                <w:rFonts w:ascii="Times New Roman" w:hAnsi="Times New Roman" w:cs="Times New Roman"/>
              </w:rPr>
              <w:t>AMA</w:t>
            </w:r>
          </w:p>
        </w:tc>
        <w:tc>
          <w:tcPr>
            <w:tcW w:w="2648" w:type="dxa"/>
          </w:tcPr>
          <w:p w14:paraId="635C59F7" w14:textId="77777777" w:rsidR="00561558" w:rsidRPr="00561558" w:rsidRDefault="00561558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14:paraId="68F44AFE" w14:textId="77777777" w:rsidR="00561558" w:rsidRPr="00561558" w:rsidRDefault="00561558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14:paraId="7EEDF28C" w14:textId="77777777" w:rsidR="00561558" w:rsidRPr="00561558" w:rsidRDefault="00561558" w:rsidP="007A4DBA">
            <w:pPr>
              <w:rPr>
                <w:rFonts w:ascii="Times New Roman" w:hAnsi="Times New Roman" w:cs="Times New Roman"/>
              </w:rPr>
            </w:pPr>
          </w:p>
        </w:tc>
      </w:tr>
      <w:tr w:rsidR="00561558" w:rsidRPr="00561558" w14:paraId="192A6DB0" w14:textId="77777777" w:rsidTr="007A4DBA">
        <w:trPr>
          <w:trHeight w:val="330"/>
        </w:trPr>
        <w:tc>
          <w:tcPr>
            <w:tcW w:w="2627" w:type="dxa"/>
          </w:tcPr>
          <w:p w14:paraId="63F86AA0" w14:textId="1D329DC8" w:rsidR="00561558" w:rsidRPr="00561558" w:rsidRDefault="00C046E1" w:rsidP="007A4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="00154BB2">
              <w:rPr>
                <w:rFonts w:ascii="Times New Roman" w:hAnsi="Times New Roman" w:cs="Times New Roman"/>
              </w:rPr>
              <w:t>ACADAV</w:t>
            </w:r>
          </w:p>
        </w:tc>
        <w:tc>
          <w:tcPr>
            <w:tcW w:w="2648" w:type="dxa"/>
          </w:tcPr>
          <w:p w14:paraId="4C1F780E" w14:textId="77777777" w:rsidR="00561558" w:rsidRPr="00561558" w:rsidRDefault="00561558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14:paraId="6E4D9B8E" w14:textId="77777777" w:rsidR="00561558" w:rsidRPr="00561558" w:rsidRDefault="00561558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14:paraId="32559B0F" w14:textId="77777777" w:rsidR="00561558" w:rsidRPr="00561558" w:rsidRDefault="00561558" w:rsidP="007A4DBA">
            <w:pPr>
              <w:rPr>
                <w:rFonts w:ascii="Times New Roman" w:hAnsi="Times New Roman" w:cs="Times New Roman"/>
              </w:rPr>
            </w:pPr>
          </w:p>
        </w:tc>
      </w:tr>
      <w:tr w:rsidR="00154BB2" w:rsidRPr="00561558" w14:paraId="407F254D" w14:textId="77777777" w:rsidTr="007A4DBA">
        <w:trPr>
          <w:trHeight w:val="330"/>
        </w:trPr>
        <w:tc>
          <w:tcPr>
            <w:tcW w:w="2627" w:type="dxa"/>
          </w:tcPr>
          <w:p w14:paraId="6FC5D847" w14:textId="6F95B6FA" w:rsidR="00154BB2" w:rsidRDefault="00C046E1" w:rsidP="007A4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154BB2">
              <w:rPr>
                <w:rFonts w:ascii="Times New Roman" w:hAnsi="Times New Roman" w:cs="Times New Roman"/>
              </w:rPr>
              <w:t>APAE</w:t>
            </w:r>
          </w:p>
        </w:tc>
        <w:tc>
          <w:tcPr>
            <w:tcW w:w="2648" w:type="dxa"/>
          </w:tcPr>
          <w:p w14:paraId="140710D5" w14:textId="77777777" w:rsidR="00154BB2" w:rsidRPr="00561558" w:rsidRDefault="00154BB2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14:paraId="6E1D8ABA" w14:textId="77777777" w:rsidR="00154BB2" w:rsidRPr="00561558" w:rsidRDefault="00154BB2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14:paraId="7E5FE91E" w14:textId="77777777" w:rsidR="00154BB2" w:rsidRPr="00561558" w:rsidRDefault="00154BB2" w:rsidP="007A4DBA">
            <w:pPr>
              <w:rPr>
                <w:rFonts w:ascii="Times New Roman" w:hAnsi="Times New Roman" w:cs="Times New Roman"/>
              </w:rPr>
            </w:pPr>
          </w:p>
        </w:tc>
      </w:tr>
    </w:tbl>
    <w:p w14:paraId="2B5B2855" w14:textId="1FA436AE" w:rsidR="00705D8B" w:rsidRDefault="00705D8B"/>
    <w:tbl>
      <w:tblPr>
        <w:tblStyle w:val="Tabelacomgrade"/>
        <w:tblW w:w="9630" w:type="dxa"/>
        <w:tblInd w:w="-572" w:type="dxa"/>
        <w:tblLook w:val="04A0" w:firstRow="1" w:lastRow="0" w:firstColumn="1" w:lastColumn="0" w:noHBand="0" w:noVBand="1"/>
      </w:tblPr>
      <w:tblGrid>
        <w:gridCol w:w="2627"/>
        <w:gridCol w:w="2648"/>
        <w:gridCol w:w="2178"/>
        <w:gridCol w:w="2177"/>
      </w:tblGrid>
      <w:tr w:rsidR="007C45B0" w:rsidRPr="00561558" w14:paraId="0B16E65C" w14:textId="77777777" w:rsidTr="007A4DBA">
        <w:trPr>
          <w:trHeight w:val="425"/>
        </w:trPr>
        <w:tc>
          <w:tcPr>
            <w:tcW w:w="9630" w:type="dxa"/>
            <w:gridSpan w:val="4"/>
          </w:tcPr>
          <w:p w14:paraId="179E636A" w14:textId="77777777" w:rsidR="007C45B0" w:rsidRPr="00561558" w:rsidRDefault="007C45B0" w:rsidP="00E860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EIXO 1.</w:t>
            </w:r>
            <w:r w:rsidRPr="0056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PNE 2024-2034: avaliação das diretrizes e metas</w:t>
            </w:r>
          </w:p>
          <w:p w14:paraId="32589347" w14:textId="476D2B00" w:rsidR="007C45B0" w:rsidRPr="00561558" w:rsidRDefault="007C45B0" w:rsidP="00E860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SUB-EIXOS:</w:t>
            </w:r>
            <w:r w:rsidRPr="0056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V. O PNE 2024-2034 e a equidade: democratização do acesso, permanência, aprendizagem, e gestão do fluxo escolar.</w:t>
            </w:r>
          </w:p>
        </w:tc>
      </w:tr>
      <w:tr w:rsidR="007C45B0" w:rsidRPr="00561558" w14:paraId="7AC099D3" w14:textId="77777777" w:rsidTr="007A4DBA">
        <w:trPr>
          <w:trHeight w:val="701"/>
        </w:trPr>
        <w:tc>
          <w:tcPr>
            <w:tcW w:w="2627" w:type="dxa"/>
          </w:tcPr>
          <w:p w14:paraId="0890098D" w14:textId="77777777" w:rsidR="007C45B0" w:rsidRPr="00561558" w:rsidRDefault="007C45B0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ESCOLAS OU INSTITUIÇÕES</w:t>
            </w:r>
          </w:p>
        </w:tc>
        <w:tc>
          <w:tcPr>
            <w:tcW w:w="2648" w:type="dxa"/>
          </w:tcPr>
          <w:p w14:paraId="18CB2D8F" w14:textId="77777777" w:rsidR="007C45B0" w:rsidRPr="00561558" w:rsidRDefault="007C45B0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COORDENADOR(A)</w:t>
            </w:r>
          </w:p>
        </w:tc>
        <w:tc>
          <w:tcPr>
            <w:tcW w:w="2178" w:type="dxa"/>
          </w:tcPr>
          <w:p w14:paraId="459F776E" w14:textId="77777777" w:rsidR="007C45B0" w:rsidRPr="00561558" w:rsidRDefault="007C45B0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RELATOR(A)</w:t>
            </w:r>
          </w:p>
        </w:tc>
        <w:tc>
          <w:tcPr>
            <w:tcW w:w="2177" w:type="dxa"/>
          </w:tcPr>
          <w:p w14:paraId="11B57E72" w14:textId="77777777" w:rsidR="007C45B0" w:rsidRPr="00561558" w:rsidRDefault="007C45B0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PARTICIPANTES</w:t>
            </w:r>
          </w:p>
        </w:tc>
      </w:tr>
      <w:tr w:rsidR="007C45B0" w:rsidRPr="00561558" w14:paraId="37D9D66D" w14:textId="77777777" w:rsidTr="007A4DBA">
        <w:trPr>
          <w:trHeight w:val="350"/>
        </w:trPr>
        <w:tc>
          <w:tcPr>
            <w:tcW w:w="2627" w:type="dxa"/>
          </w:tcPr>
          <w:p w14:paraId="49DA3F9E" w14:textId="5B41BCB8" w:rsidR="007C45B0" w:rsidRPr="00561558" w:rsidRDefault="00C046E1" w:rsidP="007A4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10. </w:t>
            </w:r>
            <w:r w:rsidR="00154BB2">
              <w:rPr>
                <w:rFonts w:ascii="Times New Roman" w:hAnsi="Times New Roman" w:cs="Times New Roman"/>
              </w:rPr>
              <w:t>CEJA</w:t>
            </w:r>
          </w:p>
        </w:tc>
        <w:tc>
          <w:tcPr>
            <w:tcW w:w="2648" w:type="dxa"/>
          </w:tcPr>
          <w:p w14:paraId="54C775ED" w14:textId="77777777" w:rsidR="007C45B0" w:rsidRPr="00561558" w:rsidRDefault="007C45B0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14:paraId="0303E3A9" w14:textId="77777777" w:rsidR="007C45B0" w:rsidRPr="00561558" w:rsidRDefault="007C45B0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14:paraId="474186B6" w14:textId="77777777" w:rsidR="007C45B0" w:rsidRPr="00561558" w:rsidRDefault="007C45B0" w:rsidP="007A4DBA">
            <w:pPr>
              <w:rPr>
                <w:rFonts w:ascii="Times New Roman" w:hAnsi="Times New Roman" w:cs="Times New Roman"/>
              </w:rPr>
            </w:pPr>
          </w:p>
        </w:tc>
      </w:tr>
      <w:tr w:rsidR="007C45B0" w:rsidRPr="00561558" w14:paraId="1ECB5B88" w14:textId="77777777" w:rsidTr="007A4DBA">
        <w:trPr>
          <w:trHeight w:val="330"/>
        </w:trPr>
        <w:tc>
          <w:tcPr>
            <w:tcW w:w="2627" w:type="dxa"/>
          </w:tcPr>
          <w:p w14:paraId="3B03EA11" w14:textId="505F7069" w:rsidR="007C45B0" w:rsidRPr="00561558" w:rsidRDefault="00C046E1" w:rsidP="007A4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="00A13A25">
              <w:rPr>
                <w:rFonts w:ascii="Times New Roman" w:hAnsi="Times New Roman" w:cs="Times New Roman"/>
              </w:rPr>
              <w:t>E</w:t>
            </w:r>
            <w:r w:rsidR="005D499F">
              <w:rPr>
                <w:rFonts w:ascii="Times New Roman" w:hAnsi="Times New Roman" w:cs="Times New Roman"/>
              </w:rPr>
              <w:t>.</w:t>
            </w:r>
            <w:r w:rsidR="00A13A25">
              <w:rPr>
                <w:rFonts w:ascii="Times New Roman" w:hAnsi="Times New Roman" w:cs="Times New Roman"/>
              </w:rPr>
              <w:t>E</w:t>
            </w:r>
            <w:r w:rsidR="005D499F">
              <w:rPr>
                <w:rFonts w:ascii="Times New Roman" w:hAnsi="Times New Roman" w:cs="Times New Roman"/>
              </w:rPr>
              <w:t>.</w:t>
            </w:r>
            <w:r w:rsidR="00A13A25">
              <w:rPr>
                <w:rFonts w:ascii="Times New Roman" w:hAnsi="Times New Roman" w:cs="Times New Roman"/>
              </w:rPr>
              <w:t>B</w:t>
            </w:r>
            <w:r w:rsidR="005D499F">
              <w:rPr>
                <w:rFonts w:ascii="Times New Roman" w:hAnsi="Times New Roman" w:cs="Times New Roman"/>
              </w:rPr>
              <w:t>.</w:t>
            </w:r>
            <w:r w:rsidR="00A13A25">
              <w:rPr>
                <w:rFonts w:ascii="Times New Roman" w:hAnsi="Times New Roman" w:cs="Times New Roman"/>
              </w:rPr>
              <w:t xml:space="preserve"> Paulo </w:t>
            </w:r>
            <w:proofErr w:type="spellStart"/>
            <w:r w:rsidR="00A13A25">
              <w:rPr>
                <w:rFonts w:ascii="Times New Roman" w:hAnsi="Times New Roman" w:cs="Times New Roman"/>
              </w:rPr>
              <w:t>Blasi</w:t>
            </w:r>
            <w:proofErr w:type="spellEnd"/>
          </w:p>
        </w:tc>
        <w:tc>
          <w:tcPr>
            <w:tcW w:w="2648" w:type="dxa"/>
          </w:tcPr>
          <w:p w14:paraId="2037592E" w14:textId="77777777" w:rsidR="007C45B0" w:rsidRPr="00561558" w:rsidRDefault="007C45B0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14:paraId="06650CBC" w14:textId="77777777" w:rsidR="007C45B0" w:rsidRPr="00561558" w:rsidRDefault="007C45B0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14:paraId="6DA645A9" w14:textId="77777777" w:rsidR="007C45B0" w:rsidRPr="00561558" w:rsidRDefault="007C45B0" w:rsidP="007A4DBA">
            <w:pPr>
              <w:rPr>
                <w:rFonts w:ascii="Times New Roman" w:hAnsi="Times New Roman" w:cs="Times New Roman"/>
              </w:rPr>
            </w:pPr>
          </w:p>
        </w:tc>
      </w:tr>
    </w:tbl>
    <w:p w14:paraId="79D265F5" w14:textId="7B741D7D" w:rsidR="007C45B0" w:rsidRDefault="007C45B0"/>
    <w:tbl>
      <w:tblPr>
        <w:tblStyle w:val="Tabelacomgrade"/>
        <w:tblW w:w="9630" w:type="dxa"/>
        <w:tblInd w:w="-572" w:type="dxa"/>
        <w:tblLook w:val="04A0" w:firstRow="1" w:lastRow="0" w:firstColumn="1" w:lastColumn="0" w:noHBand="0" w:noVBand="1"/>
      </w:tblPr>
      <w:tblGrid>
        <w:gridCol w:w="2627"/>
        <w:gridCol w:w="2648"/>
        <w:gridCol w:w="2178"/>
        <w:gridCol w:w="2177"/>
      </w:tblGrid>
      <w:tr w:rsidR="0039089C" w:rsidRPr="00561558" w14:paraId="294CF92D" w14:textId="77777777" w:rsidTr="007A4DBA">
        <w:trPr>
          <w:trHeight w:val="425"/>
        </w:trPr>
        <w:tc>
          <w:tcPr>
            <w:tcW w:w="9630" w:type="dxa"/>
            <w:gridSpan w:val="4"/>
          </w:tcPr>
          <w:p w14:paraId="7506F7F5" w14:textId="77777777" w:rsidR="0039089C" w:rsidRPr="00561558" w:rsidRDefault="0039089C" w:rsidP="00E860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EIXO 1.</w:t>
            </w:r>
            <w:r w:rsidRPr="0056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PNE 2024-2034: avaliação das diretrizes e metas</w:t>
            </w:r>
          </w:p>
          <w:p w14:paraId="276358A8" w14:textId="47640C86" w:rsidR="0039089C" w:rsidRPr="00561558" w:rsidRDefault="0039089C" w:rsidP="00E860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SUB-EIXOS:</w:t>
            </w:r>
            <w:r w:rsidRPr="0056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64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61558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="00663644">
              <w:rPr>
                <w:rFonts w:ascii="Times New Roman" w:hAnsi="Times New Roman" w:cs="Times New Roman"/>
                <w:sz w:val="24"/>
                <w:szCs w:val="24"/>
              </w:rPr>
              <w:t>O PNE 2024-2034 e a qualidade: avaliação e regulação das políticas educacionais, Base Nacional Comum Curricular – BNCC.</w:t>
            </w:r>
          </w:p>
        </w:tc>
      </w:tr>
      <w:tr w:rsidR="0039089C" w:rsidRPr="00561558" w14:paraId="0105D092" w14:textId="77777777" w:rsidTr="007A4DBA">
        <w:trPr>
          <w:trHeight w:val="701"/>
        </w:trPr>
        <w:tc>
          <w:tcPr>
            <w:tcW w:w="2627" w:type="dxa"/>
          </w:tcPr>
          <w:p w14:paraId="09000C84" w14:textId="77777777" w:rsidR="0039089C" w:rsidRPr="00561558" w:rsidRDefault="0039089C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ESCOLAS OU INSTITUIÇÕES</w:t>
            </w:r>
          </w:p>
        </w:tc>
        <w:tc>
          <w:tcPr>
            <w:tcW w:w="2648" w:type="dxa"/>
          </w:tcPr>
          <w:p w14:paraId="61ECDD46" w14:textId="77777777" w:rsidR="0039089C" w:rsidRPr="00561558" w:rsidRDefault="0039089C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COORDENADOR(A)</w:t>
            </w:r>
          </w:p>
        </w:tc>
        <w:tc>
          <w:tcPr>
            <w:tcW w:w="2178" w:type="dxa"/>
          </w:tcPr>
          <w:p w14:paraId="56F19E8B" w14:textId="77777777" w:rsidR="0039089C" w:rsidRPr="00561558" w:rsidRDefault="0039089C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RELATOR(A)</w:t>
            </w:r>
          </w:p>
        </w:tc>
        <w:tc>
          <w:tcPr>
            <w:tcW w:w="2177" w:type="dxa"/>
          </w:tcPr>
          <w:p w14:paraId="0E5C2BB7" w14:textId="77777777" w:rsidR="0039089C" w:rsidRPr="00561558" w:rsidRDefault="0039089C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PARTICIPANTES</w:t>
            </w:r>
          </w:p>
        </w:tc>
      </w:tr>
      <w:tr w:rsidR="0039089C" w:rsidRPr="00561558" w14:paraId="65645E1B" w14:textId="77777777" w:rsidTr="007A4DBA">
        <w:trPr>
          <w:trHeight w:val="350"/>
        </w:trPr>
        <w:tc>
          <w:tcPr>
            <w:tcW w:w="2627" w:type="dxa"/>
          </w:tcPr>
          <w:p w14:paraId="571F1048" w14:textId="120305FC" w:rsidR="0039089C" w:rsidRPr="00561558" w:rsidRDefault="00C046E1" w:rsidP="007A4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="00A13A25">
              <w:rPr>
                <w:rFonts w:ascii="Times New Roman" w:hAnsi="Times New Roman" w:cs="Times New Roman"/>
              </w:rPr>
              <w:t>E</w:t>
            </w:r>
            <w:r w:rsidR="005D499F">
              <w:rPr>
                <w:rFonts w:ascii="Times New Roman" w:hAnsi="Times New Roman" w:cs="Times New Roman"/>
              </w:rPr>
              <w:t>.</w:t>
            </w:r>
            <w:r w:rsidR="00A13A25">
              <w:rPr>
                <w:rFonts w:ascii="Times New Roman" w:hAnsi="Times New Roman" w:cs="Times New Roman"/>
              </w:rPr>
              <w:t>E</w:t>
            </w:r>
            <w:r w:rsidR="005D499F">
              <w:rPr>
                <w:rFonts w:ascii="Times New Roman" w:hAnsi="Times New Roman" w:cs="Times New Roman"/>
              </w:rPr>
              <w:t>.</w:t>
            </w:r>
            <w:r w:rsidR="00A13A25">
              <w:rPr>
                <w:rFonts w:ascii="Times New Roman" w:hAnsi="Times New Roman" w:cs="Times New Roman"/>
              </w:rPr>
              <w:t>B</w:t>
            </w:r>
            <w:r w:rsidR="005D499F">
              <w:rPr>
                <w:rFonts w:ascii="Times New Roman" w:hAnsi="Times New Roman" w:cs="Times New Roman"/>
              </w:rPr>
              <w:t>.</w:t>
            </w:r>
            <w:r w:rsidR="00A13A25">
              <w:rPr>
                <w:rFonts w:ascii="Times New Roman" w:hAnsi="Times New Roman" w:cs="Times New Roman"/>
              </w:rPr>
              <w:t xml:space="preserve"> Henrique Rupp Junior</w:t>
            </w:r>
          </w:p>
        </w:tc>
        <w:tc>
          <w:tcPr>
            <w:tcW w:w="2648" w:type="dxa"/>
          </w:tcPr>
          <w:p w14:paraId="5DC0908B" w14:textId="77777777" w:rsidR="0039089C" w:rsidRPr="00561558" w:rsidRDefault="0039089C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14:paraId="3F760980" w14:textId="77777777" w:rsidR="0039089C" w:rsidRPr="00561558" w:rsidRDefault="0039089C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14:paraId="2E5747A5" w14:textId="77777777" w:rsidR="0039089C" w:rsidRPr="00561558" w:rsidRDefault="0039089C" w:rsidP="007A4DBA">
            <w:pPr>
              <w:rPr>
                <w:rFonts w:ascii="Times New Roman" w:hAnsi="Times New Roman" w:cs="Times New Roman"/>
              </w:rPr>
            </w:pPr>
          </w:p>
        </w:tc>
      </w:tr>
      <w:tr w:rsidR="0039089C" w:rsidRPr="00561558" w14:paraId="193A3A01" w14:textId="77777777" w:rsidTr="003143FB">
        <w:trPr>
          <w:trHeight w:val="366"/>
        </w:trPr>
        <w:tc>
          <w:tcPr>
            <w:tcW w:w="2627" w:type="dxa"/>
          </w:tcPr>
          <w:p w14:paraId="567B117E" w14:textId="4DA1964B" w:rsidR="0039089C" w:rsidRPr="00561558" w:rsidRDefault="00C046E1" w:rsidP="007A4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="00A13A25">
              <w:rPr>
                <w:rFonts w:ascii="Times New Roman" w:hAnsi="Times New Roman" w:cs="Times New Roman"/>
              </w:rPr>
              <w:t>E</w:t>
            </w:r>
            <w:r w:rsidR="005D499F">
              <w:rPr>
                <w:rFonts w:ascii="Times New Roman" w:hAnsi="Times New Roman" w:cs="Times New Roman"/>
              </w:rPr>
              <w:t>.</w:t>
            </w:r>
            <w:r w:rsidR="00A13A25">
              <w:rPr>
                <w:rFonts w:ascii="Times New Roman" w:hAnsi="Times New Roman" w:cs="Times New Roman"/>
              </w:rPr>
              <w:t>E</w:t>
            </w:r>
            <w:r w:rsidR="005D499F">
              <w:rPr>
                <w:rFonts w:ascii="Times New Roman" w:hAnsi="Times New Roman" w:cs="Times New Roman"/>
              </w:rPr>
              <w:t>.</w:t>
            </w:r>
            <w:r w:rsidR="00A13A25">
              <w:rPr>
                <w:rFonts w:ascii="Times New Roman" w:hAnsi="Times New Roman" w:cs="Times New Roman"/>
              </w:rPr>
              <w:t>B</w:t>
            </w:r>
            <w:r w:rsidR="005D499F">
              <w:rPr>
                <w:rFonts w:ascii="Times New Roman" w:hAnsi="Times New Roman" w:cs="Times New Roman"/>
              </w:rPr>
              <w:t>.</w:t>
            </w:r>
            <w:r w:rsidR="00A13A25">
              <w:rPr>
                <w:rFonts w:ascii="Times New Roman" w:hAnsi="Times New Roman" w:cs="Times New Roman"/>
              </w:rPr>
              <w:t xml:space="preserve"> Coronel Gasparino Zorzi</w:t>
            </w:r>
          </w:p>
        </w:tc>
        <w:tc>
          <w:tcPr>
            <w:tcW w:w="2648" w:type="dxa"/>
          </w:tcPr>
          <w:p w14:paraId="4A5AE6E4" w14:textId="77777777" w:rsidR="0039089C" w:rsidRPr="00561558" w:rsidRDefault="0039089C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14:paraId="1C5883AF" w14:textId="77777777" w:rsidR="0039089C" w:rsidRPr="00561558" w:rsidRDefault="0039089C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14:paraId="0AC095A9" w14:textId="77777777" w:rsidR="0039089C" w:rsidRPr="00561558" w:rsidRDefault="0039089C" w:rsidP="007A4DBA">
            <w:pPr>
              <w:rPr>
                <w:rFonts w:ascii="Times New Roman" w:hAnsi="Times New Roman" w:cs="Times New Roman"/>
              </w:rPr>
            </w:pPr>
          </w:p>
        </w:tc>
      </w:tr>
    </w:tbl>
    <w:p w14:paraId="309C3E18" w14:textId="64413EAE" w:rsidR="0039089C" w:rsidRDefault="0039089C"/>
    <w:tbl>
      <w:tblPr>
        <w:tblStyle w:val="Tabelacomgrade"/>
        <w:tblW w:w="9630" w:type="dxa"/>
        <w:tblInd w:w="-572" w:type="dxa"/>
        <w:tblLook w:val="04A0" w:firstRow="1" w:lastRow="0" w:firstColumn="1" w:lastColumn="0" w:noHBand="0" w:noVBand="1"/>
      </w:tblPr>
      <w:tblGrid>
        <w:gridCol w:w="2627"/>
        <w:gridCol w:w="2648"/>
        <w:gridCol w:w="2178"/>
        <w:gridCol w:w="2177"/>
      </w:tblGrid>
      <w:tr w:rsidR="003143FB" w:rsidRPr="00561558" w14:paraId="3278BBFB" w14:textId="77777777" w:rsidTr="007A4DBA">
        <w:trPr>
          <w:trHeight w:val="425"/>
        </w:trPr>
        <w:tc>
          <w:tcPr>
            <w:tcW w:w="9630" w:type="dxa"/>
            <w:gridSpan w:val="4"/>
          </w:tcPr>
          <w:p w14:paraId="63E1E593" w14:textId="77777777" w:rsidR="003143FB" w:rsidRPr="00561558" w:rsidRDefault="003143FB" w:rsidP="00E860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EIXO 1.</w:t>
            </w:r>
            <w:r w:rsidRPr="0056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PNE 2024-2034: avaliação das diretrizes e metas</w:t>
            </w:r>
          </w:p>
          <w:p w14:paraId="6C311829" w14:textId="0F992A7B" w:rsidR="003143FB" w:rsidRPr="00561558" w:rsidRDefault="003143FB" w:rsidP="00E860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SUB-EIXOS:</w:t>
            </w:r>
            <w:r w:rsidRPr="0056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6155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615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PNE 2024-2034 e a gestão democrática da escola pública: participação popular e controle social.</w:t>
            </w:r>
          </w:p>
        </w:tc>
      </w:tr>
      <w:tr w:rsidR="003143FB" w:rsidRPr="00561558" w14:paraId="7FAE53DE" w14:textId="77777777" w:rsidTr="007A4DBA">
        <w:trPr>
          <w:trHeight w:val="701"/>
        </w:trPr>
        <w:tc>
          <w:tcPr>
            <w:tcW w:w="2627" w:type="dxa"/>
          </w:tcPr>
          <w:p w14:paraId="5CD052FD" w14:textId="77777777" w:rsidR="003143FB" w:rsidRPr="00561558" w:rsidRDefault="003143FB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ESCOLAS OU INSTITUIÇÕES</w:t>
            </w:r>
          </w:p>
        </w:tc>
        <w:tc>
          <w:tcPr>
            <w:tcW w:w="2648" w:type="dxa"/>
          </w:tcPr>
          <w:p w14:paraId="3F0CA6B3" w14:textId="77777777" w:rsidR="003143FB" w:rsidRPr="00561558" w:rsidRDefault="003143FB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COORDENADOR(A)</w:t>
            </w:r>
          </w:p>
        </w:tc>
        <w:tc>
          <w:tcPr>
            <w:tcW w:w="2178" w:type="dxa"/>
          </w:tcPr>
          <w:p w14:paraId="6364055B" w14:textId="77777777" w:rsidR="003143FB" w:rsidRPr="00561558" w:rsidRDefault="003143FB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RELATOR(A)</w:t>
            </w:r>
          </w:p>
        </w:tc>
        <w:tc>
          <w:tcPr>
            <w:tcW w:w="2177" w:type="dxa"/>
          </w:tcPr>
          <w:p w14:paraId="0F2E5638" w14:textId="77777777" w:rsidR="003143FB" w:rsidRPr="00561558" w:rsidRDefault="003143FB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PARTICIPANTES</w:t>
            </w:r>
          </w:p>
        </w:tc>
      </w:tr>
      <w:tr w:rsidR="003143FB" w:rsidRPr="00561558" w14:paraId="6520D4D9" w14:textId="77777777" w:rsidTr="007A4DBA">
        <w:trPr>
          <w:trHeight w:val="350"/>
        </w:trPr>
        <w:tc>
          <w:tcPr>
            <w:tcW w:w="2627" w:type="dxa"/>
          </w:tcPr>
          <w:p w14:paraId="5DD46E52" w14:textId="6CAF055D" w:rsidR="003143FB" w:rsidRPr="00561558" w:rsidRDefault="005D499F" w:rsidP="007A4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="00A13A25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.</w:t>
            </w:r>
            <w:r w:rsidR="00A13A25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.</w:t>
            </w:r>
            <w:r w:rsidR="00A13A25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.</w:t>
            </w:r>
            <w:r w:rsidR="00A13A25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.</w:t>
            </w:r>
            <w:r w:rsidR="00A13A25">
              <w:rPr>
                <w:rFonts w:ascii="Times New Roman" w:hAnsi="Times New Roman" w:cs="Times New Roman"/>
              </w:rPr>
              <w:t xml:space="preserve"> Padre Armando de Costa</w:t>
            </w:r>
          </w:p>
        </w:tc>
        <w:tc>
          <w:tcPr>
            <w:tcW w:w="2648" w:type="dxa"/>
          </w:tcPr>
          <w:p w14:paraId="3999379A" w14:textId="77777777" w:rsidR="003143FB" w:rsidRPr="00561558" w:rsidRDefault="003143FB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14:paraId="45F6D36E" w14:textId="77777777" w:rsidR="003143FB" w:rsidRPr="00561558" w:rsidRDefault="003143FB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14:paraId="2919FD8D" w14:textId="77777777" w:rsidR="003143FB" w:rsidRPr="00561558" w:rsidRDefault="003143FB" w:rsidP="007A4DBA">
            <w:pPr>
              <w:rPr>
                <w:rFonts w:ascii="Times New Roman" w:hAnsi="Times New Roman" w:cs="Times New Roman"/>
              </w:rPr>
            </w:pPr>
          </w:p>
        </w:tc>
      </w:tr>
      <w:tr w:rsidR="003143FB" w:rsidRPr="00561558" w14:paraId="4E13C9CF" w14:textId="77777777" w:rsidTr="007A4DBA">
        <w:trPr>
          <w:trHeight w:val="330"/>
        </w:trPr>
        <w:tc>
          <w:tcPr>
            <w:tcW w:w="2627" w:type="dxa"/>
          </w:tcPr>
          <w:p w14:paraId="379285BD" w14:textId="42F88A52" w:rsidR="003143FB" w:rsidRPr="00561558" w:rsidRDefault="005D499F" w:rsidP="007A4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</w:t>
            </w:r>
            <w:r w:rsidR="0064154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.</w:t>
            </w:r>
            <w:r w:rsidR="0064154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.</w:t>
            </w:r>
            <w:r w:rsidR="00641544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.</w:t>
            </w:r>
            <w:r w:rsidR="00641544">
              <w:rPr>
                <w:rFonts w:ascii="Times New Roman" w:hAnsi="Times New Roman" w:cs="Times New Roman"/>
              </w:rPr>
              <w:t xml:space="preserve"> Faria Neto</w:t>
            </w:r>
          </w:p>
        </w:tc>
        <w:tc>
          <w:tcPr>
            <w:tcW w:w="2648" w:type="dxa"/>
          </w:tcPr>
          <w:p w14:paraId="0B2175A3" w14:textId="77777777" w:rsidR="003143FB" w:rsidRPr="00561558" w:rsidRDefault="003143FB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14:paraId="1DAA96C1" w14:textId="77777777" w:rsidR="003143FB" w:rsidRPr="00561558" w:rsidRDefault="003143FB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14:paraId="346627DB" w14:textId="77777777" w:rsidR="003143FB" w:rsidRPr="00561558" w:rsidRDefault="003143FB" w:rsidP="007A4DBA">
            <w:pPr>
              <w:rPr>
                <w:rFonts w:ascii="Times New Roman" w:hAnsi="Times New Roman" w:cs="Times New Roman"/>
              </w:rPr>
            </w:pPr>
          </w:p>
        </w:tc>
      </w:tr>
    </w:tbl>
    <w:p w14:paraId="360E766C" w14:textId="01FF65D0" w:rsidR="003143FB" w:rsidRDefault="003143FB"/>
    <w:tbl>
      <w:tblPr>
        <w:tblStyle w:val="Tabelacomgrade"/>
        <w:tblW w:w="9630" w:type="dxa"/>
        <w:tblInd w:w="-572" w:type="dxa"/>
        <w:tblLook w:val="04A0" w:firstRow="1" w:lastRow="0" w:firstColumn="1" w:lastColumn="0" w:noHBand="0" w:noVBand="1"/>
      </w:tblPr>
      <w:tblGrid>
        <w:gridCol w:w="2627"/>
        <w:gridCol w:w="2648"/>
        <w:gridCol w:w="2178"/>
        <w:gridCol w:w="2177"/>
      </w:tblGrid>
      <w:tr w:rsidR="003143FB" w:rsidRPr="00561558" w14:paraId="0A068DAA" w14:textId="77777777" w:rsidTr="007A4DBA">
        <w:trPr>
          <w:trHeight w:val="425"/>
        </w:trPr>
        <w:tc>
          <w:tcPr>
            <w:tcW w:w="9630" w:type="dxa"/>
            <w:gridSpan w:val="4"/>
          </w:tcPr>
          <w:p w14:paraId="75F08FA9" w14:textId="77777777" w:rsidR="003143FB" w:rsidRPr="00561558" w:rsidRDefault="003143FB" w:rsidP="00E860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EIXO 1.</w:t>
            </w:r>
            <w:r w:rsidRPr="0056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PNE 2024-2034: avaliação das diretrizes e metas</w:t>
            </w:r>
          </w:p>
          <w:p w14:paraId="28C433DE" w14:textId="7801992F" w:rsidR="003143FB" w:rsidRPr="00561558" w:rsidRDefault="003143FB" w:rsidP="00E860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SUB-EIXOS:</w:t>
            </w:r>
            <w:r w:rsidRPr="0056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Pr="00561558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PNE 2024-2034: os limites e necessidades impostos por crises que impactem a escola: educação em tempos de pandemia.</w:t>
            </w:r>
          </w:p>
        </w:tc>
      </w:tr>
      <w:tr w:rsidR="003143FB" w:rsidRPr="00561558" w14:paraId="4FF9D97A" w14:textId="77777777" w:rsidTr="007A4DBA">
        <w:trPr>
          <w:trHeight w:val="701"/>
        </w:trPr>
        <w:tc>
          <w:tcPr>
            <w:tcW w:w="2627" w:type="dxa"/>
          </w:tcPr>
          <w:p w14:paraId="38756735" w14:textId="77777777" w:rsidR="003143FB" w:rsidRPr="00561558" w:rsidRDefault="003143FB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ESCOLAS OU INSTITUIÇÕES</w:t>
            </w:r>
          </w:p>
        </w:tc>
        <w:tc>
          <w:tcPr>
            <w:tcW w:w="2648" w:type="dxa"/>
          </w:tcPr>
          <w:p w14:paraId="0B053BCB" w14:textId="77777777" w:rsidR="003143FB" w:rsidRPr="00561558" w:rsidRDefault="003143FB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COORDENADOR(A)</w:t>
            </w:r>
          </w:p>
        </w:tc>
        <w:tc>
          <w:tcPr>
            <w:tcW w:w="2178" w:type="dxa"/>
          </w:tcPr>
          <w:p w14:paraId="62D37E8F" w14:textId="77777777" w:rsidR="003143FB" w:rsidRPr="00561558" w:rsidRDefault="003143FB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RELATOR(A)</w:t>
            </w:r>
          </w:p>
        </w:tc>
        <w:tc>
          <w:tcPr>
            <w:tcW w:w="2177" w:type="dxa"/>
          </w:tcPr>
          <w:p w14:paraId="66AB2D68" w14:textId="77777777" w:rsidR="003143FB" w:rsidRPr="00561558" w:rsidRDefault="003143FB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PARTICIPANTES</w:t>
            </w:r>
          </w:p>
        </w:tc>
      </w:tr>
      <w:tr w:rsidR="003143FB" w:rsidRPr="00561558" w14:paraId="33E24227" w14:textId="77777777" w:rsidTr="007A4DBA">
        <w:trPr>
          <w:trHeight w:val="350"/>
        </w:trPr>
        <w:tc>
          <w:tcPr>
            <w:tcW w:w="2627" w:type="dxa"/>
          </w:tcPr>
          <w:p w14:paraId="3F191056" w14:textId="434946E3" w:rsidR="003143FB" w:rsidRPr="00561558" w:rsidRDefault="00F06A9F" w:rsidP="007A4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  <w:r w:rsidR="0064154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.</w:t>
            </w:r>
            <w:r w:rsidR="0064154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.</w:t>
            </w:r>
            <w:r w:rsidR="00641544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.</w:t>
            </w:r>
            <w:r w:rsidR="00641544">
              <w:rPr>
                <w:rFonts w:ascii="Times New Roman" w:hAnsi="Times New Roman" w:cs="Times New Roman"/>
              </w:rPr>
              <w:t xml:space="preserve"> Professora </w:t>
            </w:r>
            <w:proofErr w:type="spellStart"/>
            <w:r w:rsidR="00641544">
              <w:rPr>
                <w:rFonts w:ascii="Times New Roman" w:hAnsi="Times New Roman" w:cs="Times New Roman"/>
              </w:rPr>
              <w:t>Antonia</w:t>
            </w:r>
            <w:proofErr w:type="spellEnd"/>
            <w:r w:rsidR="00641544">
              <w:rPr>
                <w:rFonts w:ascii="Times New Roman" w:hAnsi="Times New Roman" w:cs="Times New Roman"/>
              </w:rPr>
              <w:t xml:space="preserve"> Correa Mendes</w:t>
            </w:r>
          </w:p>
        </w:tc>
        <w:tc>
          <w:tcPr>
            <w:tcW w:w="2648" w:type="dxa"/>
          </w:tcPr>
          <w:p w14:paraId="3F94861D" w14:textId="77777777" w:rsidR="003143FB" w:rsidRPr="00561558" w:rsidRDefault="003143FB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14:paraId="3FE9DC54" w14:textId="77777777" w:rsidR="003143FB" w:rsidRPr="00561558" w:rsidRDefault="003143FB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14:paraId="09B65B89" w14:textId="77777777" w:rsidR="003143FB" w:rsidRPr="00561558" w:rsidRDefault="003143FB" w:rsidP="007A4DBA">
            <w:pPr>
              <w:rPr>
                <w:rFonts w:ascii="Times New Roman" w:hAnsi="Times New Roman" w:cs="Times New Roman"/>
              </w:rPr>
            </w:pPr>
          </w:p>
        </w:tc>
      </w:tr>
      <w:tr w:rsidR="003143FB" w:rsidRPr="00561558" w14:paraId="7F0EBB6E" w14:textId="77777777" w:rsidTr="007A4DBA">
        <w:trPr>
          <w:trHeight w:val="330"/>
        </w:trPr>
        <w:tc>
          <w:tcPr>
            <w:tcW w:w="2627" w:type="dxa"/>
          </w:tcPr>
          <w:p w14:paraId="0A10B288" w14:textId="01BE745D" w:rsidR="003143FB" w:rsidRPr="00561558" w:rsidRDefault="00F06A9F" w:rsidP="007A4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</w:t>
            </w:r>
            <w:r w:rsidR="0064154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.</w:t>
            </w:r>
            <w:r w:rsidR="0064154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.</w:t>
            </w:r>
            <w:r w:rsidR="00641544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.</w:t>
            </w:r>
            <w:r w:rsidR="00641544">
              <w:rPr>
                <w:rFonts w:ascii="Times New Roman" w:hAnsi="Times New Roman" w:cs="Times New Roman"/>
              </w:rPr>
              <w:t xml:space="preserve"> Rafael Dal Pai</w:t>
            </w:r>
          </w:p>
        </w:tc>
        <w:tc>
          <w:tcPr>
            <w:tcW w:w="2648" w:type="dxa"/>
          </w:tcPr>
          <w:p w14:paraId="3D9DAF26" w14:textId="77777777" w:rsidR="003143FB" w:rsidRPr="00561558" w:rsidRDefault="003143FB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14:paraId="655510EE" w14:textId="77777777" w:rsidR="003143FB" w:rsidRPr="00561558" w:rsidRDefault="003143FB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14:paraId="0B776949" w14:textId="77777777" w:rsidR="003143FB" w:rsidRPr="00561558" w:rsidRDefault="003143FB" w:rsidP="007A4DBA">
            <w:pPr>
              <w:rPr>
                <w:rFonts w:ascii="Times New Roman" w:hAnsi="Times New Roman" w:cs="Times New Roman"/>
              </w:rPr>
            </w:pPr>
          </w:p>
        </w:tc>
      </w:tr>
    </w:tbl>
    <w:p w14:paraId="3DF187B9" w14:textId="705EA4C5" w:rsidR="003143FB" w:rsidRDefault="003143FB"/>
    <w:tbl>
      <w:tblPr>
        <w:tblStyle w:val="Tabelacomgrade"/>
        <w:tblW w:w="9630" w:type="dxa"/>
        <w:tblInd w:w="-572" w:type="dxa"/>
        <w:tblLook w:val="04A0" w:firstRow="1" w:lastRow="0" w:firstColumn="1" w:lastColumn="0" w:noHBand="0" w:noVBand="1"/>
      </w:tblPr>
      <w:tblGrid>
        <w:gridCol w:w="2627"/>
        <w:gridCol w:w="2648"/>
        <w:gridCol w:w="2178"/>
        <w:gridCol w:w="2177"/>
      </w:tblGrid>
      <w:tr w:rsidR="003143FB" w:rsidRPr="00561558" w14:paraId="43B9CDC4" w14:textId="77777777" w:rsidTr="007A4DBA">
        <w:trPr>
          <w:trHeight w:val="425"/>
        </w:trPr>
        <w:tc>
          <w:tcPr>
            <w:tcW w:w="9630" w:type="dxa"/>
            <w:gridSpan w:val="4"/>
          </w:tcPr>
          <w:p w14:paraId="3CF18101" w14:textId="77777777" w:rsidR="003143FB" w:rsidRPr="00561558" w:rsidRDefault="003143FB" w:rsidP="00E860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EIXO 1.</w:t>
            </w:r>
            <w:r w:rsidRPr="0056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PNE 2024-2034: avaliação das diretrizes e metas</w:t>
            </w:r>
          </w:p>
          <w:p w14:paraId="17EEEAFE" w14:textId="6EF41B0B" w:rsidR="003143FB" w:rsidRPr="00561558" w:rsidRDefault="003143FB" w:rsidP="00E860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SUB-EIXOS:</w:t>
            </w:r>
            <w:r w:rsidRPr="00561558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5615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PNE 2024-2034: desenvolvimento da educação profissional e tecnológica.</w:t>
            </w:r>
          </w:p>
        </w:tc>
      </w:tr>
      <w:tr w:rsidR="003143FB" w:rsidRPr="00561558" w14:paraId="68CEFEBE" w14:textId="77777777" w:rsidTr="007A4DBA">
        <w:trPr>
          <w:trHeight w:val="701"/>
        </w:trPr>
        <w:tc>
          <w:tcPr>
            <w:tcW w:w="2627" w:type="dxa"/>
          </w:tcPr>
          <w:p w14:paraId="4A17BA95" w14:textId="77777777" w:rsidR="003143FB" w:rsidRPr="00561558" w:rsidRDefault="003143FB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ESCOLAS OU INSTITUIÇÕES</w:t>
            </w:r>
          </w:p>
        </w:tc>
        <w:tc>
          <w:tcPr>
            <w:tcW w:w="2648" w:type="dxa"/>
          </w:tcPr>
          <w:p w14:paraId="0B5DD2EE" w14:textId="77777777" w:rsidR="003143FB" w:rsidRPr="00561558" w:rsidRDefault="003143FB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COORDENADOR(A)</w:t>
            </w:r>
          </w:p>
        </w:tc>
        <w:tc>
          <w:tcPr>
            <w:tcW w:w="2178" w:type="dxa"/>
          </w:tcPr>
          <w:p w14:paraId="29719E0C" w14:textId="77777777" w:rsidR="003143FB" w:rsidRPr="00561558" w:rsidRDefault="003143FB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RELATOR(A)</w:t>
            </w:r>
          </w:p>
        </w:tc>
        <w:tc>
          <w:tcPr>
            <w:tcW w:w="2177" w:type="dxa"/>
          </w:tcPr>
          <w:p w14:paraId="06C904EF" w14:textId="77777777" w:rsidR="003143FB" w:rsidRPr="00561558" w:rsidRDefault="003143FB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PARTICIPANTES</w:t>
            </w:r>
          </w:p>
        </w:tc>
      </w:tr>
      <w:tr w:rsidR="003143FB" w:rsidRPr="00561558" w14:paraId="0700DA53" w14:textId="77777777" w:rsidTr="007A4DBA">
        <w:trPr>
          <w:trHeight w:val="350"/>
        </w:trPr>
        <w:tc>
          <w:tcPr>
            <w:tcW w:w="2627" w:type="dxa"/>
          </w:tcPr>
          <w:p w14:paraId="680FA885" w14:textId="28E3A5E8" w:rsidR="003143FB" w:rsidRPr="00561558" w:rsidRDefault="00F06A9F" w:rsidP="007A4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  <w:r w:rsidR="00641544">
              <w:rPr>
                <w:rFonts w:ascii="Times New Roman" w:hAnsi="Times New Roman" w:cs="Times New Roman"/>
              </w:rPr>
              <w:t>E.M.E.F CAIC Professora Nair da Silva Gris</w:t>
            </w:r>
          </w:p>
        </w:tc>
        <w:tc>
          <w:tcPr>
            <w:tcW w:w="2648" w:type="dxa"/>
          </w:tcPr>
          <w:p w14:paraId="3BC0ECEE" w14:textId="77777777" w:rsidR="003143FB" w:rsidRPr="00561558" w:rsidRDefault="003143FB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14:paraId="734E2E8A" w14:textId="77777777" w:rsidR="003143FB" w:rsidRPr="00561558" w:rsidRDefault="003143FB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14:paraId="195C5A4C" w14:textId="77777777" w:rsidR="003143FB" w:rsidRPr="00561558" w:rsidRDefault="003143FB" w:rsidP="007A4DBA">
            <w:pPr>
              <w:rPr>
                <w:rFonts w:ascii="Times New Roman" w:hAnsi="Times New Roman" w:cs="Times New Roman"/>
              </w:rPr>
            </w:pPr>
          </w:p>
        </w:tc>
      </w:tr>
      <w:tr w:rsidR="003143FB" w:rsidRPr="00561558" w14:paraId="3B9C2298" w14:textId="77777777" w:rsidTr="007A4DBA">
        <w:trPr>
          <w:trHeight w:val="330"/>
        </w:trPr>
        <w:tc>
          <w:tcPr>
            <w:tcW w:w="2627" w:type="dxa"/>
          </w:tcPr>
          <w:p w14:paraId="46C444EB" w14:textId="576A85AD" w:rsidR="003143FB" w:rsidRPr="00561558" w:rsidRDefault="00F06A9F" w:rsidP="007A4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</w:t>
            </w:r>
            <w:r w:rsidR="00641544">
              <w:rPr>
                <w:rFonts w:ascii="Times New Roman" w:hAnsi="Times New Roman" w:cs="Times New Roman"/>
              </w:rPr>
              <w:t>E.M.E.F. Novos Campos</w:t>
            </w:r>
          </w:p>
        </w:tc>
        <w:tc>
          <w:tcPr>
            <w:tcW w:w="2648" w:type="dxa"/>
          </w:tcPr>
          <w:p w14:paraId="7294CFFF" w14:textId="77777777" w:rsidR="003143FB" w:rsidRPr="00561558" w:rsidRDefault="003143FB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14:paraId="51FC67AA" w14:textId="77777777" w:rsidR="003143FB" w:rsidRPr="00561558" w:rsidRDefault="003143FB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14:paraId="5B21D2AD" w14:textId="77777777" w:rsidR="003143FB" w:rsidRPr="00561558" w:rsidRDefault="003143FB" w:rsidP="007A4DBA">
            <w:pPr>
              <w:rPr>
                <w:rFonts w:ascii="Times New Roman" w:hAnsi="Times New Roman" w:cs="Times New Roman"/>
              </w:rPr>
            </w:pPr>
          </w:p>
        </w:tc>
      </w:tr>
    </w:tbl>
    <w:p w14:paraId="79E40DC7" w14:textId="6D720C22" w:rsidR="003143FB" w:rsidRDefault="003143FB"/>
    <w:tbl>
      <w:tblPr>
        <w:tblStyle w:val="Tabelacomgrade"/>
        <w:tblW w:w="9630" w:type="dxa"/>
        <w:tblInd w:w="-572" w:type="dxa"/>
        <w:tblLook w:val="04A0" w:firstRow="1" w:lastRow="0" w:firstColumn="1" w:lastColumn="0" w:noHBand="0" w:noVBand="1"/>
      </w:tblPr>
      <w:tblGrid>
        <w:gridCol w:w="2627"/>
        <w:gridCol w:w="2648"/>
        <w:gridCol w:w="2178"/>
        <w:gridCol w:w="2177"/>
      </w:tblGrid>
      <w:tr w:rsidR="009D07CA" w:rsidRPr="00561558" w14:paraId="47CB9C36" w14:textId="77777777" w:rsidTr="007A4DBA">
        <w:trPr>
          <w:trHeight w:val="425"/>
        </w:trPr>
        <w:tc>
          <w:tcPr>
            <w:tcW w:w="9630" w:type="dxa"/>
            <w:gridSpan w:val="4"/>
          </w:tcPr>
          <w:p w14:paraId="394207DF" w14:textId="61B20E7E" w:rsidR="009D07CA" w:rsidRPr="00561558" w:rsidRDefault="009D07CA" w:rsidP="00E860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EIXO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6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Uma escola para o futuro: Tecnologia e conectividade a serviço da Educação</w:t>
            </w:r>
          </w:p>
          <w:p w14:paraId="3534DB3E" w14:textId="5F3EF082" w:rsidR="009D07CA" w:rsidRPr="00561558" w:rsidRDefault="009D07CA" w:rsidP="00E860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SUB-EIXOS:</w:t>
            </w:r>
            <w:r w:rsidRPr="00561558">
              <w:rPr>
                <w:rFonts w:ascii="Times New Roman" w:hAnsi="Times New Roman" w:cs="Times New Roman"/>
                <w:sz w:val="24"/>
                <w:szCs w:val="24"/>
              </w:rPr>
              <w:t xml:space="preserve"> 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PNE 2024-2034 na definição de uma escola para o futuro que assegure o acesso a inovação, tecnologias, oferta de educação aberta e a distância.</w:t>
            </w:r>
          </w:p>
        </w:tc>
      </w:tr>
      <w:tr w:rsidR="009D07CA" w:rsidRPr="00561558" w14:paraId="0F708C04" w14:textId="77777777" w:rsidTr="007A4DBA">
        <w:trPr>
          <w:trHeight w:val="701"/>
        </w:trPr>
        <w:tc>
          <w:tcPr>
            <w:tcW w:w="2627" w:type="dxa"/>
          </w:tcPr>
          <w:p w14:paraId="6934906B" w14:textId="77777777" w:rsidR="009D07CA" w:rsidRPr="00561558" w:rsidRDefault="009D07CA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ESCOLAS OU INSTITUIÇÕES</w:t>
            </w:r>
          </w:p>
        </w:tc>
        <w:tc>
          <w:tcPr>
            <w:tcW w:w="2648" w:type="dxa"/>
          </w:tcPr>
          <w:p w14:paraId="209539AE" w14:textId="77777777" w:rsidR="009D07CA" w:rsidRPr="00561558" w:rsidRDefault="009D07CA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COORDENADOR(A)</w:t>
            </w:r>
          </w:p>
        </w:tc>
        <w:tc>
          <w:tcPr>
            <w:tcW w:w="2178" w:type="dxa"/>
          </w:tcPr>
          <w:p w14:paraId="17D295C4" w14:textId="77777777" w:rsidR="009D07CA" w:rsidRPr="00561558" w:rsidRDefault="009D07CA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RELATOR(A)</w:t>
            </w:r>
          </w:p>
        </w:tc>
        <w:tc>
          <w:tcPr>
            <w:tcW w:w="2177" w:type="dxa"/>
          </w:tcPr>
          <w:p w14:paraId="04C8339C" w14:textId="77777777" w:rsidR="009D07CA" w:rsidRPr="00561558" w:rsidRDefault="009D07CA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PARTICIPANTES</w:t>
            </w:r>
          </w:p>
        </w:tc>
      </w:tr>
      <w:tr w:rsidR="009D07CA" w:rsidRPr="00561558" w14:paraId="41F51DF9" w14:textId="77777777" w:rsidTr="007A4DBA">
        <w:trPr>
          <w:trHeight w:val="350"/>
        </w:trPr>
        <w:tc>
          <w:tcPr>
            <w:tcW w:w="2627" w:type="dxa"/>
          </w:tcPr>
          <w:p w14:paraId="6BB82C99" w14:textId="2CA5BC90" w:rsidR="009D07CA" w:rsidRPr="00561558" w:rsidRDefault="00F06A9F" w:rsidP="007A4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 </w:t>
            </w:r>
            <w:r w:rsidR="00641544">
              <w:rPr>
                <w:rFonts w:ascii="Times New Roman" w:hAnsi="Times New Roman" w:cs="Times New Roman"/>
              </w:rPr>
              <w:t xml:space="preserve">G.E.M. Deputado Waldemar Rupp </w:t>
            </w:r>
          </w:p>
        </w:tc>
        <w:tc>
          <w:tcPr>
            <w:tcW w:w="2648" w:type="dxa"/>
          </w:tcPr>
          <w:p w14:paraId="1393DDCD" w14:textId="77777777" w:rsidR="009D07CA" w:rsidRPr="00561558" w:rsidRDefault="009D07CA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14:paraId="2AB0AA76" w14:textId="77777777" w:rsidR="009D07CA" w:rsidRPr="00561558" w:rsidRDefault="009D07CA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14:paraId="5688320E" w14:textId="77777777" w:rsidR="009D07CA" w:rsidRPr="00561558" w:rsidRDefault="009D07CA" w:rsidP="007A4DBA">
            <w:pPr>
              <w:rPr>
                <w:rFonts w:ascii="Times New Roman" w:hAnsi="Times New Roman" w:cs="Times New Roman"/>
              </w:rPr>
            </w:pPr>
          </w:p>
        </w:tc>
      </w:tr>
      <w:tr w:rsidR="009D07CA" w:rsidRPr="00561558" w14:paraId="2879DAFF" w14:textId="77777777" w:rsidTr="007A4DBA">
        <w:trPr>
          <w:trHeight w:val="330"/>
        </w:trPr>
        <w:tc>
          <w:tcPr>
            <w:tcW w:w="2627" w:type="dxa"/>
          </w:tcPr>
          <w:p w14:paraId="738BBFF5" w14:textId="400011CA" w:rsidR="009D07CA" w:rsidRPr="00561558" w:rsidRDefault="00F06A9F" w:rsidP="007A4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 </w:t>
            </w:r>
            <w:r w:rsidR="00641544">
              <w:rPr>
                <w:rFonts w:ascii="Times New Roman" w:hAnsi="Times New Roman" w:cs="Times New Roman"/>
              </w:rPr>
              <w:t>Escola Itinerante Estudando e Plantando</w:t>
            </w:r>
          </w:p>
        </w:tc>
        <w:tc>
          <w:tcPr>
            <w:tcW w:w="2648" w:type="dxa"/>
          </w:tcPr>
          <w:p w14:paraId="5350066D" w14:textId="77777777" w:rsidR="009D07CA" w:rsidRPr="00561558" w:rsidRDefault="009D07CA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14:paraId="40135725" w14:textId="77777777" w:rsidR="009D07CA" w:rsidRPr="00561558" w:rsidRDefault="009D07CA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14:paraId="4102EE39" w14:textId="77777777" w:rsidR="009D07CA" w:rsidRPr="00561558" w:rsidRDefault="009D07CA" w:rsidP="007A4DBA">
            <w:pPr>
              <w:rPr>
                <w:rFonts w:ascii="Times New Roman" w:hAnsi="Times New Roman" w:cs="Times New Roman"/>
              </w:rPr>
            </w:pPr>
          </w:p>
        </w:tc>
      </w:tr>
    </w:tbl>
    <w:p w14:paraId="4B485F6C" w14:textId="3B370FC8" w:rsidR="009D07CA" w:rsidRDefault="009D07CA"/>
    <w:p w14:paraId="4A652FD7" w14:textId="77777777" w:rsidR="001670CD" w:rsidRDefault="001670CD"/>
    <w:tbl>
      <w:tblPr>
        <w:tblStyle w:val="Tabelacomgrade"/>
        <w:tblW w:w="9630" w:type="dxa"/>
        <w:tblInd w:w="-572" w:type="dxa"/>
        <w:tblLook w:val="04A0" w:firstRow="1" w:lastRow="0" w:firstColumn="1" w:lastColumn="0" w:noHBand="0" w:noVBand="1"/>
      </w:tblPr>
      <w:tblGrid>
        <w:gridCol w:w="2627"/>
        <w:gridCol w:w="2648"/>
        <w:gridCol w:w="2178"/>
        <w:gridCol w:w="2177"/>
      </w:tblGrid>
      <w:tr w:rsidR="009D07CA" w:rsidRPr="00561558" w14:paraId="01F6793C" w14:textId="77777777" w:rsidTr="007A4DBA">
        <w:trPr>
          <w:trHeight w:val="425"/>
        </w:trPr>
        <w:tc>
          <w:tcPr>
            <w:tcW w:w="9630" w:type="dxa"/>
            <w:gridSpan w:val="4"/>
          </w:tcPr>
          <w:p w14:paraId="6563D234" w14:textId="77777777" w:rsidR="009D07CA" w:rsidRPr="00561558" w:rsidRDefault="009D07CA" w:rsidP="00E860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EIXO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6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Uma escola para o futuro: Tecnologia e conectividade a serviço da Educação</w:t>
            </w:r>
          </w:p>
          <w:p w14:paraId="41840D13" w14:textId="0B4A449E" w:rsidR="009D07CA" w:rsidRPr="00561558" w:rsidRDefault="009D07CA" w:rsidP="00E860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SUB-EIXOS:</w:t>
            </w:r>
            <w:r w:rsidRPr="0056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61558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PNE 2024-2034 na organização e construção de uma escola </w:t>
            </w:r>
            <w:r w:rsidR="001670CD">
              <w:rPr>
                <w:rFonts w:ascii="Times New Roman" w:hAnsi="Times New Roman" w:cs="Times New Roman"/>
                <w:sz w:val="24"/>
                <w:szCs w:val="24"/>
              </w:rPr>
              <w:t>para o futuro: garantia referenciais curriculares, práticas pedagógicas, formação de professores e infraestrutura física e tecnológica que permitam a ampliação da conectividade, o acesso à internet e a dispositivos computacionais.</w:t>
            </w:r>
          </w:p>
        </w:tc>
      </w:tr>
      <w:tr w:rsidR="009D07CA" w:rsidRPr="00561558" w14:paraId="451C2371" w14:textId="77777777" w:rsidTr="007A4DBA">
        <w:trPr>
          <w:trHeight w:val="701"/>
        </w:trPr>
        <w:tc>
          <w:tcPr>
            <w:tcW w:w="2627" w:type="dxa"/>
          </w:tcPr>
          <w:p w14:paraId="6795926A" w14:textId="77777777" w:rsidR="009D07CA" w:rsidRPr="00561558" w:rsidRDefault="009D07CA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ESCOLAS OU INSTITUIÇÕES</w:t>
            </w:r>
          </w:p>
        </w:tc>
        <w:tc>
          <w:tcPr>
            <w:tcW w:w="2648" w:type="dxa"/>
          </w:tcPr>
          <w:p w14:paraId="701EDF5F" w14:textId="77777777" w:rsidR="009D07CA" w:rsidRPr="00561558" w:rsidRDefault="009D07CA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COORDENADOR(A)</w:t>
            </w:r>
          </w:p>
        </w:tc>
        <w:tc>
          <w:tcPr>
            <w:tcW w:w="2178" w:type="dxa"/>
          </w:tcPr>
          <w:p w14:paraId="6B6C41CF" w14:textId="77777777" w:rsidR="009D07CA" w:rsidRPr="00561558" w:rsidRDefault="009D07CA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RELATOR(A)</w:t>
            </w:r>
          </w:p>
        </w:tc>
        <w:tc>
          <w:tcPr>
            <w:tcW w:w="2177" w:type="dxa"/>
          </w:tcPr>
          <w:p w14:paraId="33259D9B" w14:textId="77777777" w:rsidR="009D07CA" w:rsidRPr="00561558" w:rsidRDefault="009D07CA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PARTICIPANTES</w:t>
            </w:r>
          </w:p>
        </w:tc>
      </w:tr>
      <w:tr w:rsidR="009D07CA" w:rsidRPr="00561558" w14:paraId="352CCD54" w14:textId="77777777" w:rsidTr="007A4DBA">
        <w:trPr>
          <w:trHeight w:val="350"/>
        </w:trPr>
        <w:tc>
          <w:tcPr>
            <w:tcW w:w="2627" w:type="dxa"/>
          </w:tcPr>
          <w:p w14:paraId="6388819C" w14:textId="532E579F" w:rsidR="009D07CA" w:rsidRPr="00561558" w:rsidRDefault="00F06A9F" w:rsidP="007A4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 </w:t>
            </w:r>
            <w:r w:rsidR="00641544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.</w:t>
            </w:r>
            <w:r w:rsidR="0064154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.</w:t>
            </w:r>
            <w:r w:rsidR="00641544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.</w:t>
            </w:r>
            <w:r w:rsidR="00641544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.</w:t>
            </w:r>
            <w:r w:rsidR="00641544">
              <w:rPr>
                <w:rFonts w:ascii="Times New Roman" w:hAnsi="Times New Roman" w:cs="Times New Roman"/>
              </w:rPr>
              <w:t xml:space="preserve"> Mundo Encantado</w:t>
            </w:r>
          </w:p>
        </w:tc>
        <w:tc>
          <w:tcPr>
            <w:tcW w:w="2648" w:type="dxa"/>
          </w:tcPr>
          <w:p w14:paraId="06E13C87" w14:textId="77777777" w:rsidR="009D07CA" w:rsidRPr="00561558" w:rsidRDefault="009D07CA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14:paraId="09DBCE61" w14:textId="77777777" w:rsidR="009D07CA" w:rsidRPr="00561558" w:rsidRDefault="009D07CA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14:paraId="50890FB7" w14:textId="77777777" w:rsidR="009D07CA" w:rsidRPr="00561558" w:rsidRDefault="009D07CA" w:rsidP="007A4DBA">
            <w:pPr>
              <w:rPr>
                <w:rFonts w:ascii="Times New Roman" w:hAnsi="Times New Roman" w:cs="Times New Roman"/>
              </w:rPr>
            </w:pPr>
          </w:p>
        </w:tc>
      </w:tr>
      <w:tr w:rsidR="009D07CA" w:rsidRPr="00561558" w14:paraId="3A4265CF" w14:textId="77777777" w:rsidTr="007A4DBA">
        <w:trPr>
          <w:trHeight w:val="330"/>
        </w:trPr>
        <w:tc>
          <w:tcPr>
            <w:tcW w:w="2627" w:type="dxa"/>
          </w:tcPr>
          <w:p w14:paraId="12CDCDEF" w14:textId="56F37F8C" w:rsidR="009D07CA" w:rsidRPr="00561558" w:rsidRDefault="00F06A9F" w:rsidP="007A4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 </w:t>
            </w:r>
            <w:r w:rsidR="00641544">
              <w:rPr>
                <w:rFonts w:ascii="Times New Roman" w:hAnsi="Times New Roman" w:cs="Times New Roman"/>
              </w:rPr>
              <w:t>Pré-escola Á Caminho do Futuro</w:t>
            </w:r>
          </w:p>
        </w:tc>
        <w:tc>
          <w:tcPr>
            <w:tcW w:w="2648" w:type="dxa"/>
          </w:tcPr>
          <w:p w14:paraId="7C62090F" w14:textId="77777777" w:rsidR="009D07CA" w:rsidRPr="00561558" w:rsidRDefault="009D07CA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14:paraId="58029057" w14:textId="77777777" w:rsidR="009D07CA" w:rsidRPr="00561558" w:rsidRDefault="009D07CA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14:paraId="7568383D" w14:textId="77777777" w:rsidR="009D07CA" w:rsidRPr="00561558" w:rsidRDefault="009D07CA" w:rsidP="007A4DBA">
            <w:pPr>
              <w:rPr>
                <w:rFonts w:ascii="Times New Roman" w:hAnsi="Times New Roman" w:cs="Times New Roman"/>
              </w:rPr>
            </w:pPr>
          </w:p>
        </w:tc>
      </w:tr>
    </w:tbl>
    <w:p w14:paraId="16F1C1AB" w14:textId="0398214C" w:rsidR="009D07CA" w:rsidRDefault="009D07CA"/>
    <w:tbl>
      <w:tblPr>
        <w:tblStyle w:val="Tabelacomgrade"/>
        <w:tblW w:w="9630" w:type="dxa"/>
        <w:tblInd w:w="-572" w:type="dxa"/>
        <w:tblLook w:val="04A0" w:firstRow="1" w:lastRow="0" w:firstColumn="1" w:lastColumn="0" w:noHBand="0" w:noVBand="1"/>
      </w:tblPr>
      <w:tblGrid>
        <w:gridCol w:w="2627"/>
        <w:gridCol w:w="2648"/>
        <w:gridCol w:w="2178"/>
        <w:gridCol w:w="2177"/>
      </w:tblGrid>
      <w:tr w:rsidR="001670CD" w:rsidRPr="00561558" w14:paraId="1081D096" w14:textId="77777777" w:rsidTr="007A4DBA">
        <w:trPr>
          <w:trHeight w:val="425"/>
        </w:trPr>
        <w:tc>
          <w:tcPr>
            <w:tcW w:w="9630" w:type="dxa"/>
            <w:gridSpan w:val="4"/>
          </w:tcPr>
          <w:p w14:paraId="4814E126" w14:textId="2C5573A2" w:rsidR="001670CD" w:rsidRPr="00561558" w:rsidRDefault="001670CD" w:rsidP="00E860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EIXO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6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Criação do SNE: avaliação da legislação inerente e do modelo em construção</w:t>
            </w:r>
          </w:p>
          <w:p w14:paraId="640E37DC" w14:textId="408951CD" w:rsidR="001670CD" w:rsidRPr="00561558" w:rsidRDefault="001670CD" w:rsidP="00E860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SUB-EIXOS:</w:t>
            </w:r>
            <w:r w:rsidRPr="00561558">
              <w:rPr>
                <w:rFonts w:ascii="Times New Roman" w:hAnsi="Times New Roman" w:cs="Times New Roman"/>
                <w:sz w:val="24"/>
                <w:szCs w:val="24"/>
              </w:rPr>
              <w:t xml:space="preserve"> 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PNE 2024-2034 na articulação do Sistema Nacional de Educação: instituição, democratização, cooperação federativa, regime de colaboração, parcerias público-privadas, avaliação e regulação da educação.</w:t>
            </w:r>
          </w:p>
        </w:tc>
      </w:tr>
      <w:tr w:rsidR="001670CD" w:rsidRPr="00561558" w14:paraId="13CF0DC3" w14:textId="77777777" w:rsidTr="007A4DBA">
        <w:trPr>
          <w:trHeight w:val="701"/>
        </w:trPr>
        <w:tc>
          <w:tcPr>
            <w:tcW w:w="2627" w:type="dxa"/>
          </w:tcPr>
          <w:p w14:paraId="5F2BBFEA" w14:textId="77777777" w:rsidR="001670CD" w:rsidRPr="00561558" w:rsidRDefault="001670CD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ESCOLAS OU INSTITUIÇÕES</w:t>
            </w:r>
          </w:p>
        </w:tc>
        <w:tc>
          <w:tcPr>
            <w:tcW w:w="2648" w:type="dxa"/>
          </w:tcPr>
          <w:p w14:paraId="2C6E6168" w14:textId="77777777" w:rsidR="001670CD" w:rsidRPr="00561558" w:rsidRDefault="001670CD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COORDENADOR(A)</w:t>
            </w:r>
          </w:p>
        </w:tc>
        <w:tc>
          <w:tcPr>
            <w:tcW w:w="2178" w:type="dxa"/>
          </w:tcPr>
          <w:p w14:paraId="219B8DC1" w14:textId="77777777" w:rsidR="001670CD" w:rsidRPr="00561558" w:rsidRDefault="001670CD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RELATOR(A)</w:t>
            </w:r>
          </w:p>
        </w:tc>
        <w:tc>
          <w:tcPr>
            <w:tcW w:w="2177" w:type="dxa"/>
          </w:tcPr>
          <w:p w14:paraId="6799D6B7" w14:textId="77777777" w:rsidR="001670CD" w:rsidRPr="00561558" w:rsidRDefault="001670CD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PARTICIPANTES</w:t>
            </w:r>
          </w:p>
        </w:tc>
      </w:tr>
      <w:tr w:rsidR="001670CD" w:rsidRPr="00561558" w14:paraId="1F401B35" w14:textId="77777777" w:rsidTr="007A4DBA">
        <w:trPr>
          <w:trHeight w:val="350"/>
        </w:trPr>
        <w:tc>
          <w:tcPr>
            <w:tcW w:w="2627" w:type="dxa"/>
          </w:tcPr>
          <w:p w14:paraId="094FBF2B" w14:textId="1599BD95" w:rsidR="001670CD" w:rsidRPr="00561558" w:rsidRDefault="00F06A9F" w:rsidP="007A4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 </w:t>
            </w:r>
            <w:r w:rsidR="00641544">
              <w:rPr>
                <w:rFonts w:ascii="Times New Roman" w:hAnsi="Times New Roman" w:cs="Times New Roman"/>
              </w:rPr>
              <w:t>E.M.E.F. André Rebouças</w:t>
            </w:r>
          </w:p>
        </w:tc>
        <w:tc>
          <w:tcPr>
            <w:tcW w:w="2648" w:type="dxa"/>
          </w:tcPr>
          <w:p w14:paraId="5365997B" w14:textId="77777777" w:rsidR="001670CD" w:rsidRPr="00561558" w:rsidRDefault="001670CD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14:paraId="7BBDDABF" w14:textId="77777777" w:rsidR="001670CD" w:rsidRPr="00561558" w:rsidRDefault="001670CD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14:paraId="3D7DD423" w14:textId="77777777" w:rsidR="001670CD" w:rsidRPr="00561558" w:rsidRDefault="001670CD" w:rsidP="007A4DBA">
            <w:pPr>
              <w:rPr>
                <w:rFonts w:ascii="Times New Roman" w:hAnsi="Times New Roman" w:cs="Times New Roman"/>
              </w:rPr>
            </w:pPr>
          </w:p>
        </w:tc>
      </w:tr>
      <w:tr w:rsidR="001670CD" w:rsidRPr="00CD35E7" w14:paraId="2E486231" w14:textId="77777777" w:rsidTr="007A4DBA">
        <w:trPr>
          <w:trHeight w:val="330"/>
        </w:trPr>
        <w:tc>
          <w:tcPr>
            <w:tcW w:w="2627" w:type="dxa"/>
          </w:tcPr>
          <w:p w14:paraId="79608795" w14:textId="21DBF1A2" w:rsidR="001670CD" w:rsidRPr="00CD35E7" w:rsidRDefault="00F06A9F" w:rsidP="007A4DBA">
            <w:pPr>
              <w:rPr>
                <w:rFonts w:ascii="Times New Roman" w:hAnsi="Times New Roman" w:cs="Times New Roman"/>
                <w:lang w:val="en-US"/>
              </w:rPr>
            </w:pPr>
            <w:r w:rsidRPr="00CD35E7">
              <w:rPr>
                <w:rFonts w:ascii="Times New Roman" w:hAnsi="Times New Roman" w:cs="Times New Roman"/>
                <w:lang w:val="en-US"/>
              </w:rPr>
              <w:t xml:space="preserve">25. </w:t>
            </w:r>
            <w:r w:rsidR="00641544" w:rsidRPr="00CD35E7">
              <w:rPr>
                <w:rFonts w:ascii="Times New Roman" w:hAnsi="Times New Roman" w:cs="Times New Roman"/>
                <w:lang w:val="en-US"/>
              </w:rPr>
              <w:t xml:space="preserve">E.M.E.F. </w:t>
            </w:r>
            <w:r w:rsidR="00785976" w:rsidRPr="00CD35E7">
              <w:rPr>
                <w:rFonts w:ascii="Times New Roman" w:hAnsi="Times New Roman" w:cs="Times New Roman"/>
                <w:lang w:val="en-US"/>
              </w:rPr>
              <w:t xml:space="preserve">Santa Julia </w:t>
            </w:r>
            <w:proofErr w:type="spellStart"/>
            <w:r w:rsidR="00785976" w:rsidRPr="00CD35E7">
              <w:rPr>
                <w:rFonts w:ascii="Times New Roman" w:hAnsi="Times New Roman" w:cs="Times New Roman"/>
                <w:lang w:val="en-US"/>
              </w:rPr>
              <w:t>Billiart</w:t>
            </w:r>
            <w:proofErr w:type="spellEnd"/>
          </w:p>
        </w:tc>
        <w:tc>
          <w:tcPr>
            <w:tcW w:w="2648" w:type="dxa"/>
          </w:tcPr>
          <w:p w14:paraId="073E5C56" w14:textId="77777777" w:rsidR="001670CD" w:rsidRPr="00CD35E7" w:rsidRDefault="001670CD" w:rsidP="007A4DB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78" w:type="dxa"/>
          </w:tcPr>
          <w:p w14:paraId="7E6916CC" w14:textId="77777777" w:rsidR="001670CD" w:rsidRPr="00CD35E7" w:rsidRDefault="001670CD" w:rsidP="007A4DB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77" w:type="dxa"/>
          </w:tcPr>
          <w:p w14:paraId="209C7BDC" w14:textId="77777777" w:rsidR="001670CD" w:rsidRPr="00CD35E7" w:rsidRDefault="001670CD" w:rsidP="007A4DB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7E421462" w14:textId="310ADB43" w:rsidR="001670CD" w:rsidRPr="00CD35E7" w:rsidRDefault="001670CD">
      <w:pPr>
        <w:rPr>
          <w:lang w:val="en-US"/>
        </w:rPr>
      </w:pPr>
    </w:p>
    <w:tbl>
      <w:tblPr>
        <w:tblStyle w:val="Tabelacomgrade"/>
        <w:tblW w:w="9630" w:type="dxa"/>
        <w:tblInd w:w="-572" w:type="dxa"/>
        <w:tblLook w:val="04A0" w:firstRow="1" w:lastRow="0" w:firstColumn="1" w:lastColumn="0" w:noHBand="0" w:noVBand="1"/>
      </w:tblPr>
      <w:tblGrid>
        <w:gridCol w:w="2627"/>
        <w:gridCol w:w="2648"/>
        <w:gridCol w:w="2178"/>
        <w:gridCol w:w="2177"/>
      </w:tblGrid>
      <w:tr w:rsidR="001670CD" w:rsidRPr="00561558" w14:paraId="57C865C4" w14:textId="77777777" w:rsidTr="007A4DBA">
        <w:trPr>
          <w:trHeight w:val="425"/>
        </w:trPr>
        <w:tc>
          <w:tcPr>
            <w:tcW w:w="9630" w:type="dxa"/>
            <w:gridSpan w:val="4"/>
          </w:tcPr>
          <w:p w14:paraId="3F77BFA8" w14:textId="77777777" w:rsidR="001670CD" w:rsidRPr="00561558" w:rsidRDefault="001670CD" w:rsidP="001670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EIXO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6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Criação do SNE: avaliação da legislação inerente e do modelo em construção</w:t>
            </w:r>
          </w:p>
          <w:p w14:paraId="700054F6" w14:textId="5153534C" w:rsidR="001670CD" w:rsidRPr="00561558" w:rsidRDefault="001670CD" w:rsidP="001670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SUB-EIXOS:</w:t>
            </w:r>
            <w:r w:rsidRPr="00561558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615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PNE 2024-2034, políticas intersetoriais de desenvolvimento e Educação cultura, ciência, trabalho, meio ambiente, saúde, tecnologia e inovação.</w:t>
            </w:r>
          </w:p>
        </w:tc>
      </w:tr>
      <w:tr w:rsidR="001670CD" w:rsidRPr="00561558" w14:paraId="09C3DB2C" w14:textId="77777777" w:rsidTr="007A4DBA">
        <w:trPr>
          <w:trHeight w:val="701"/>
        </w:trPr>
        <w:tc>
          <w:tcPr>
            <w:tcW w:w="2627" w:type="dxa"/>
          </w:tcPr>
          <w:p w14:paraId="3DF4E88B" w14:textId="77777777" w:rsidR="001670CD" w:rsidRPr="00561558" w:rsidRDefault="001670CD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ESCOLAS OU INSTITUIÇÕES</w:t>
            </w:r>
          </w:p>
        </w:tc>
        <w:tc>
          <w:tcPr>
            <w:tcW w:w="2648" w:type="dxa"/>
          </w:tcPr>
          <w:p w14:paraId="7789FC40" w14:textId="77777777" w:rsidR="001670CD" w:rsidRPr="00561558" w:rsidRDefault="001670CD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COORDENADOR(A)</w:t>
            </w:r>
          </w:p>
        </w:tc>
        <w:tc>
          <w:tcPr>
            <w:tcW w:w="2178" w:type="dxa"/>
          </w:tcPr>
          <w:p w14:paraId="039F28B4" w14:textId="77777777" w:rsidR="001670CD" w:rsidRPr="00561558" w:rsidRDefault="001670CD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RELATOR(A)</w:t>
            </w:r>
          </w:p>
        </w:tc>
        <w:tc>
          <w:tcPr>
            <w:tcW w:w="2177" w:type="dxa"/>
          </w:tcPr>
          <w:p w14:paraId="0BE921D7" w14:textId="77777777" w:rsidR="001670CD" w:rsidRPr="00561558" w:rsidRDefault="001670CD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PARTICIPANTES</w:t>
            </w:r>
          </w:p>
        </w:tc>
      </w:tr>
      <w:tr w:rsidR="001670CD" w:rsidRPr="00561558" w14:paraId="114FCAA4" w14:textId="77777777" w:rsidTr="007A4DBA">
        <w:trPr>
          <w:trHeight w:val="350"/>
        </w:trPr>
        <w:tc>
          <w:tcPr>
            <w:tcW w:w="2627" w:type="dxa"/>
          </w:tcPr>
          <w:p w14:paraId="39BBE4F3" w14:textId="58A20FBE" w:rsidR="001670CD" w:rsidRPr="00561558" w:rsidRDefault="00F06A9F" w:rsidP="007A4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 </w:t>
            </w:r>
            <w:r w:rsidR="00CA74E5">
              <w:rPr>
                <w:rFonts w:ascii="Times New Roman" w:hAnsi="Times New Roman" w:cs="Times New Roman"/>
              </w:rPr>
              <w:t>Escolas Educação Infantil Rural</w:t>
            </w:r>
          </w:p>
        </w:tc>
        <w:tc>
          <w:tcPr>
            <w:tcW w:w="2648" w:type="dxa"/>
          </w:tcPr>
          <w:p w14:paraId="784B206E" w14:textId="77777777" w:rsidR="001670CD" w:rsidRPr="00561558" w:rsidRDefault="001670CD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14:paraId="75281A36" w14:textId="77777777" w:rsidR="001670CD" w:rsidRPr="00561558" w:rsidRDefault="001670CD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14:paraId="1E828C5F" w14:textId="77777777" w:rsidR="001670CD" w:rsidRPr="00561558" w:rsidRDefault="001670CD" w:rsidP="007A4DBA">
            <w:pPr>
              <w:rPr>
                <w:rFonts w:ascii="Times New Roman" w:hAnsi="Times New Roman" w:cs="Times New Roman"/>
              </w:rPr>
            </w:pPr>
          </w:p>
        </w:tc>
      </w:tr>
      <w:tr w:rsidR="001670CD" w:rsidRPr="00561558" w14:paraId="49CEE5E9" w14:textId="77777777" w:rsidTr="007A4DBA">
        <w:trPr>
          <w:trHeight w:val="330"/>
        </w:trPr>
        <w:tc>
          <w:tcPr>
            <w:tcW w:w="2627" w:type="dxa"/>
          </w:tcPr>
          <w:p w14:paraId="3D1DBCE9" w14:textId="5CBA5A14" w:rsidR="001670CD" w:rsidRPr="00561558" w:rsidRDefault="00F06A9F" w:rsidP="007A4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 </w:t>
            </w:r>
            <w:r w:rsidR="00785976">
              <w:rPr>
                <w:rFonts w:ascii="Times New Roman" w:hAnsi="Times New Roman" w:cs="Times New Roman"/>
              </w:rPr>
              <w:t>Escolas Multisseriadas</w:t>
            </w:r>
          </w:p>
        </w:tc>
        <w:tc>
          <w:tcPr>
            <w:tcW w:w="2648" w:type="dxa"/>
          </w:tcPr>
          <w:p w14:paraId="38E50D7D" w14:textId="77777777" w:rsidR="001670CD" w:rsidRPr="00561558" w:rsidRDefault="001670CD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14:paraId="46433BE4" w14:textId="77777777" w:rsidR="001670CD" w:rsidRPr="00561558" w:rsidRDefault="001670CD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14:paraId="1C5D7E9C" w14:textId="77777777" w:rsidR="001670CD" w:rsidRPr="00561558" w:rsidRDefault="001670CD" w:rsidP="007A4DBA">
            <w:pPr>
              <w:rPr>
                <w:rFonts w:ascii="Times New Roman" w:hAnsi="Times New Roman" w:cs="Times New Roman"/>
              </w:rPr>
            </w:pPr>
          </w:p>
        </w:tc>
      </w:tr>
    </w:tbl>
    <w:p w14:paraId="088A5F54" w14:textId="04AF65CD" w:rsidR="001670CD" w:rsidRDefault="001670CD"/>
    <w:tbl>
      <w:tblPr>
        <w:tblStyle w:val="Tabelacomgrade"/>
        <w:tblW w:w="9630" w:type="dxa"/>
        <w:tblInd w:w="-572" w:type="dxa"/>
        <w:tblLook w:val="04A0" w:firstRow="1" w:lastRow="0" w:firstColumn="1" w:lastColumn="0" w:noHBand="0" w:noVBand="1"/>
      </w:tblPr>
      <w:tblGrid>
        <w:gridCol w:w="2627"/>
        <w:gridCol w:w="2648"/>
        <w:gridCol w:w="2178"/>
        <w:gridCol w:w="2177"/>
      </w:tblGrid>
      <w:tr w:rsidR="001670CD" w:rsidRPr="00561558" w14:paraId="0C1EBA61" w14:textId="77777777" w:rsidTr="007A4DBA">
        <w:trPr>
          <w:trHeight w:val="425"/>
        </w:trPr>
        <w:tc>
          <w:tcPr>
            <w:tcW w:w="9630" w:type="dxa"/>
            <w:gridSpan w:val="4"/>
          </w:tcPr>
          <w:p w14:paraId="7273C432" w14:textId="77777777" w:rsidR="001670CD" w:rsidRPr="00561558" w:rsidRDefault="001670CD" w:rsidP="001670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EIXO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6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Criação do SNE: avaliação da legislação inerente e do modelo em construção</w:t>
            </w:r>
          </w:p>
          <w:p w14:paraId="5E3AAD7F" w14:textId="420DADC3" w:rsidR="001670CD" w:rsidRPr="00561558" w:rsidRDefault="001670CD" w:rsidP="001670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SUB-EIXOS:</w:t>
            </w:r>
            <w:r w:rsidRPr="00561558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5615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PNE 2024-2034 e o financiamento da educação: gestão, transparência e controle social.</w:t>
            </w:r>
          </w:p>
        </w:tc>
      </w:tr>
      <w:tr w:rsidR="001670CD" w:rsidRPr="00561558" w14:paraId="73D88F32" w14:textId="77777777" w:rsidTr="007A4DBA">
        <w:trPr>
          <w:trHeight w:val="701"/>
        </w:trPr>
        <w:tc>
          <w:tcPr>
            <w:tcW w:w="2627" w:type="dxa"/>
          </w:tcPr>
          <w:p w14:paraId="11E0DB88" w14:textId="77777777" w:rsidR="001670CD" w:rsidRPr="00561558" w:rsidRDefault="001670CD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ESCOLAS OU INSTITUIÇÕES</w:t>
            </w:r>
          </w:p>
        </w:tc>
        <w:tc>
          <w:tcPr>
            <w:tcW w:w="2648" w:type="dxa"/>
          </w:tcPr>
          <w:p w14:paraId="7A529E09" w14:textId="77777777" w:rsidR="001670CD" w:rsidRPr="00561558" w:rsidRDefault="001670CD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COORDENADOR(A)</w:t>
            </w:r>
          </w:p>
        </w:tc>
        <w:tc>
          <w:tcPr>
            <w:tcW w:w="2178" w:type="dxa"/>
          </w:tcPr>
          <w:p w14:paraId="4E85B0DC" w14:textId="77777777" w:rsidR="001670CD" w:rsidRPr="00561558" w:rsidRDefault="001670CD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RELATOR(A)</w:t>
            </w:r>
          </w:p>
        </w:tc>
        <w:tc>
          <w:tcPr>
            <w:tcW w:w="2177" w:type="dxa"/>
          </w:tcPr>
          <w:p w14:paraId="79DECFD8" w14:textId="77777777" w:rsidR="001670CD" w:rsidRPr="00561558" w:rsidRDefault="001670CD" w:rsidP="007A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PARTICIPANTES</w:t>
            </w:r>
          </w:p>
        </w:tc>
      </w:tr>
      <w:tr w:rsidR="001670CD" w:rsidRPr="00561558" w14:paraId="783BFA18" w14:textId="77777777" w:rsidTr="007A4DBA">
        <w:trPr>
          <w:trHeight w:val="330"/>
        </w:trPr>
        <w:tc>
          <w:tcPr>
            <w:tcW w:w="2627" w:type="dxa"/>
          </w:tcPr>
          <w:p w14:paraId="6DE4126C" w14:textId="62B9CADE" w:rsidR="001670CD" w:rsidRPr="00561558" w:rsidRDefault="00F06A9F" w:rsidP="007A4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 </w:t>
            </w:r>
            <w:r w:rsidR="00CA74E5">
              <w:rPr>
                <w:rFonts w:ascii="Times New Roman" w:hAnsi="Times New Roman" w:cs="Times New Roman"/>
              </w:rPr>
              <w:t>G.E.M. Jardim Bela Vista</w:t>
            </w:r>
          </w:p>
        </w:tc>
        <w:tc>
          <w:tcPr>
            <w:tcW w:w="2648" w:type="dxa"/>
          </w:tcPr>
          <w:p w14:paraId="61A3A9B3" w14:textId="77777777" w:rsidR="001670CD" w:rsidRPr="00561558" w:rsidRDefault="001670CD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14:paraId="5EB22A97" w14:textId="77777777" w:rsidR="001670CD" w:rsidRPr="00561558" w:rsidRDefault="001670CD" w:rsidP="007A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14:paraId="7418D8A4" w14:textId="77777777" w:rsidR="001670CD" w:rsidRPr="00561558" w:rsidRDefault="001670CD" w:rsidP="007A4DBA">
            <w:pPr>
              <w:rPr>
                <w:rFonts w:ascii="Times New Roman" w:hAnsi="Times New Roman" w:cs="Times New Roman"/>
              </w:rPr>
            </w:pPr>
          </w:p>
        </w:tc>
      </w:tr>
    </w:tbl>
    <w:p w14:paraId="57E11F1F" w14:textId="77777777" w:rsidR="001670CD" w:rsidRDefault="001670CD"/>
    <w:sectPr w:rsidR="001670C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D79E7" w14:textId="77777777" w:rsidR="009D07CA" w:rsidRDefault="009D07CA" w:rsidP="009D07CA">
      <w:pPr>
        <w:spacing w:after="0" w:line="240" w:lineRule="auto"/>
      </w:pPr>
      <w:r>
        <w:separator/>
      </w:r>
    </w:p>
  </w:endnote>
  <w:endnote w:type="continuationSeparator" w:id="0">
    <w:p w14:paraId="0D4EEC76" w14:textId="77777777" w:rsidR="009D07CA" w:rsidRDefault="009D07CA" w:rsidP="009D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67636" w14:textId="77777777" w:rsidR="009D07CA" w:rsidRDefault="009D07CA" w:rsidP="009D07CA">
      <w:pPr>
        <w:spacing w:after="0" w:line="240" w:lineRule="auto"/>
      </w:pPr>
      <w:r>
        <w:separator/>
      </w:r>
    </w:p>
  </w:footnote>
  <w:footnote w:type="continuationSeparator" w:id="0">
    <w:p w14:paraId="3BC172B7" w14:textId="77777777" w:rsidR="009D07CA" w:rsidRDefault="009D07CA" w:rsidP="009D0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5D65E" w14:textId="741D9050" w:rsidR="009D07CA" w:rsidRDefault="009D07CA">
    <w:pPr>
      <w:pStyle w:val="Cabealho"/>
    </w:pPr>
  </w:p>
  <w:p w14:paraId="2D3647CC" w14:textId="166D24F8" w:rsidR="009D07CA" w:rsidRDefault="009D07CA">
    <w:pPr>
      <w:pStyle w:val="Cabealho"/>
    </w:pPr>
  </w:p>
  <w:p w14:paraId="742FF8FC" w14:textId="77777777" w:rsidR="009D07CA" w:rsidRDefault="009D07C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8B"/>
    <w:rsid w:val="00005760"/>
    <w:rsid w:val="00154BB2"/>
    <w:rsid w:val="001670CD"/>
    <w:rsid w:val="003143FB"/>
    <w:rsid w:val="00361F40"/>
    <w:rsid w:val="0039089C"/>
    <w:rsid w:val="00511188"/>
    <w:rsid w:val="00561558"/>
    <w:rsid w:val="005D499F"/>
    <w:rsid w:val="00641544"/>
    <w:rsid w:val="00655742"/>
    <w:rsid w:val="00663644"/>
    <w:rsid w:val="006B1F8E"/>
    <w:rsid w:val="00705D8B"/>
    <w:rsid w:val="00785976"/>
    <w:rsid w:val="007C45B0"/>
    <w:rsid w:val="009D07CA"/>
    <w:rsid w:val="00A13A25"/>
    <w:rsid w:val="00C046E1"/>
    <w:rsid w:val="00C74671"/>
    <w:rsid w:val="00CA74E5"/>
    <w:rsid w:val="00CD35E7"/>
    <w:rsid w:val="00D016B4"/>
    <w:rsid w:val="00E86095"/>
    <w:rsid w:val="00F06A9F"/>
    <w:rsid w:val="00FD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5B697"/>
  <w15:chartTrackingRefBased/>
  <w15:docId w15:val="{77E86BD6-97D6-4F70-8521-2FFD1E13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705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705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05D8B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D07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07CA"/>
  </w:style>
  <w:style w:type="paragraph" w:styleId="Rodap">
    <w:name w:val="footer"/>
    <w:basedOn w:val="Normal"/>
    <w:link w:val="RodapChar"/>
    <w:uiPriority w:val="99"/>
    <w:unhideWhenUsed/>
    <w:rsid w:val="009D07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0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799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Vinícius Fagundes Parissenti</dc:creator>
  <cp:keywords/>
  <dc:description/>
  <cp:lastModifiedBy>user</cp:lastModifiedBy>
  <cp:revision>21</cp:revision>
  <dcterms:created xsi:type="dcterms:W3CDTF">2021-09-29T12:19:00Z</dcterms:created>
  <dcterms:modified xsi:type="dcterms:W3CDTF">2021-10-08T13:34:00Z</dcterms:modified>
</cp:coreProperties>
</file>