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555" w:rsidRDefault="00D67555"/>
    <w:p w:rsidR="00D67555" w:rsidRDefault="00D67555"/>
    <w:p w:rsidR="0063753F" w:rsidRDefault="0063753F">
      <w:bookmarkStart w:id="0" w:name="_GoBack"/>
      <w:bookmarkEnd w:id="0"/>
      <w:r>
        <w:t>ATA DA TERCEIRA REUNIÃO DA EQUIPE DE REVISÃO DO PLANO DIRETOR.</w:t>
      </w:r>
    </w:p>
    <w:p w:rsidR="0063753F" w:rsidRDefault="0063753F"/>
    <w:p w:rsidR="006B0C1B" w:rsidRDefault="00071202" w:rsidP="0063753F">
      <w:pPr>
        <w:spacing w:after="0" w:line="240" w:lineRule="auto"/>
        <w:ind w:firstLine="1134"/>
      </w:pPr>
      <w:r>
        <w:t>As quatorze horas do dia vinte e um de setembro de dois mil e dezessete teve início a terceira reunião da Equipe Técnica de Revisão do Plano Diretor.</w:t>
      </w:r>
    </w:p>
    <w:p w:rsidR="00071202" w:rsidRDefault="00071202" w:rsidP="0063753F">
      <w:pPr>
        <w:spacing w:after="0" w:line="240" w:lineRule="auto"/>
        <w:ind w:firstLine="1134"/>
      </w:pPr>
      <w:r>
        <w:t xml:space="preserve">O Secretário de Planejamento Vilmar Antônio Ferrão Filho, iniciou lembrando as questões levantadas pelos senhores Antônio Coelho e </w:t>
      </w:r>
      <w:proofErr w:type="spellStart"/>
      <w:r>
        <w:t>Adelir</w:t>
      </w:r>
      <w:proofErr w:type="spellEnd"/>
      <w:r>
        <w:t xml:space="preserve"> Barbosa.</w:t>
      </w:r>
    </w:p>
    <w:p w:rsidR="00071202" w:rsidRDefault="00071202" w:rsidP="0063753F">
      <w:pPr>
        <w:spacing w:after="0" w:line="240" w:lineRule="auto"/>
        <w:ind w:firstLine="1134"/>
      </w:pPr>
      <w:r>
        <w:t xml:space="preserve">O engenheiro civil da Prefeitura, Juliano </w:t>
      </w:r>
      <w:proofErr w:type="spellStart"/>
      <w:r>
        <w:t>Bugança</w:t>
      </w:r>
      <w:proofErr w:type="spellEnd"/>
      <w:r>
        <w:t>, sugeriu regulamentar a área na entr</w:t>
      </w:r>
      <w:r w:rsidR="00A673B4">
        <w:t>ada do Loteamento Santa Edwiges, medindo novamente os lotes e recalculando a área de cada um, de maneira que as metragens fiquem de acordo com o Plano Diretor, e alertou que alguns terrenos ficarão maiores e outros menores.</w:t>
      </w:r>
    </w:p>
    <w:p w:rsidR="00A673B4" w:rsidRDefault="00A673B4" w:rsidP="0063753F">
      <w:pPr>
        <w:spacing w:after="0" w:line="240" w:lineRule="auto"/>
        <w:ind w:firstLine="1134"/>
      </w:pPr>
      <w:r>
        <w:t>O Secretário de Obras sugeriu que os moradores regularizem a área criando um condomínio.</w:t>
      </w:r>
    </w:p>
    <w:p w:rsidR="00A673B4" w:rsidRDefault="00A673B4" w:rsidP="0063753F">
      <w:pPr>
        <w:spacing w:after="0" w:line="240" w:lineRule="auto"/>
        <w:ind w:firstLine="1134"/>
      </w:pPr>
      <w:r>
        <w:t xml:space="preserve">Juliano e o fiscal de obras Gabriel </w:t>
      </w:r>
      <w:proofErr w:type="spellStart"/>
      <w:r>
        <w:t>Baldissareli</w:t>
      </w:r>
      <w:proofErr w:type="spellEnd"/>
      <w:r>
        <w:t xml:space="preserve">, informaram que foi feito um plano de fiscalização das obras para verificação do alvará, </w:t>
      </w:r>
      <w:r w:rsidR="005C07AB">
        <w:t>que se iniciará</w:t>
      </w:r>
      <w:r>
        <w:t xml:space="preserve"> d</w:t>
      </w:r>
      <w:r w:rsidR="005C07AB">
        <w:t>o dia vinte e cinco de setembro.</w:t>
      </w:r>
    </w:p>
    <w:p w:rsidR="005C07AB" w:rsidRDefault="005C07AB" w:rsidP="0063753F">
      <w:pPr>
        <w:spacing w:after="0" w:line="240" w:lineRule="auto"/>
        <w:ind w:firstLine="1134"/>
      </w:pPr>
      <w:r>
        <w:t xml:space="preserve">Gabriel informou que surgiu uma caso de requerimento de micro empreendedor individual no Loteamento </w:t>
      </w:r>
      <w:proofErr w:type="spellStart"/>
      <w:r>
        <w:t>Faedo</w:t>
      </w:r>
      <w:proofErr w:type="spellEnd"/>
      <w:r>
        <w:t>, que apenas é permitido em terrenos que não foram cedidos pelo Município</w:t>
      </w:r>
      <w:r w:rsidR="00D6414B">
        <w:t>. E sugeriu liberação para prestação de serviços.</w:t>
      </w:r>
    </w:p>
    <w:p w:rsidR="00D6414B" w:rsidRDefault="00D6414B" w:rsidP="0063753F">
      <w:pPr>
        <w:spacing w:after="0" w:line="240" w:lineRule="auto"/>
        <w:ind w:firstLine="1134"/>
      </w:pPr>
      <w:r>
        <w:t xml:space="preserve">A engenheira civil da Prefeitura Cristiane </w:t>
      </w:r>
      <w:proofErr w:type="spellStart"/>
      <w:r>
        <w:t>Carezia</w:t>
      </w:r>
      <w:proofErr w:type="spellEnd"/>
      <w:r>
        <w:t>, salientou que comércio em áreas de interesse social, são permitidos apenas em terrenos que não foram doados pela Prefeitura.</w:t>
      </w:r>
    </w:p>
    <w:p w:rsidR="00D6414B" w:rsidRDefault="00D6414B" w:rsidP="0063753F">
      <w:pPr>
        <w:spacing w:after="0" w:line="240" w:lineRule="auto"/>
        <w:ind w:firstLine="1134"/>
      </w:pPr>
      <w:r>
        <w:t>Gabriel voltou a comentar as obras sem alvarás e comentou que nesse caso a orientação é que seja feito um Boletim de Ocorrência</w:t>
      </w:r>
      <w:r w:rsidR="00EF48E6">
        <w:t>.</w:t>
      </w:r>
    </w:p>
    <w:p w:rsidR="00EF48E6" w:rsidRDefault="00EF48E6" w:rsidP="0063753F">
      <w:pPr>
        <w:spacing w:after="0" w:line="240" w:lineRule="auto"/>
        <w:ind w:firstLine="1134"/>
      </w:pPr>
      <w:r>
        <w:t>Foi comentado para que fosse visto quem é o proprietário do cemitério da Barra do Leão, e também estudado a questão dos chiqueirões nas áreas de interesse turístico, como a Barra do Leão.</w:t>
      </w:r>
    </w:p>
    <w:p w:rsidR="00EF48E6" w:rsidRDefault="00EF48E6" w:rsidP="0063753F">
      <w:pPr>
        <w:spacing w:after="0" w:line="240" w:lineRule="auto"/>
        <w:ind w:firstLine="1134"/>
      </w:pPr>
      <w:r>
        <w:t xml:space="preserve">O secretário de Obras solicitou à arquiteta de Prefeitura Gabriela Baby Braga que explanasse sobre o plano diretor de </w:t>
      </w:r>
      <w:proofErr w:type="gramStart"/>
      <w:r>
        <w:t>Florianópolis ,</w:t>
      </w:r>
      <w:proofErr w:type="gramEnd"/>
      <w:r>
        <w:t xml:space="preserve"> que teve sua última audiência cancelada por não contar com o mínimo de participantes, que seria um por cento da população.</w:t>
      </w:r>
      <w:r w:rsidR="0063753F">
        <w:t xml:space="preserve"> Foi sugerido que fosse feita uma transmissão ao vivo das audiências.</w:t>
      </w:r>
    </w:p>
    <w:p w:rsidR="0063753F" w:rsidRDefault="0063753F" w:rsidP="0063753F">
      <w:pPr>
        <w:spacing w:after="0" w:line="240" w:lineRule="auto"/>
        <w:ind w:firstLine="1134"/>
      </w:pPr>
      <w:r>
        <w:t>As quinze horas e quatro minutos o Secretário Ferrão encerrou a reunião agradecendo a presença de todos.</w:t>
      </w:r>
    </w:p>
    <w:p w:rsidR="00EF48E6" w:rsidRDefault="00EF48E6">
      <w:pPr>
        <w:ind w:firstLine="1134"/>
      </w:pPr>
    </w:p>
    <w:sectPr w:rsidR="00EF48E6" w:rsidSect="00CF17DF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02"/>
    <w:rsid w:val="00071202"/>
    <w:rsid w:val="00146B7F"/>
    <w:rsid w:val="005C07AB"/>
    <w:rsid w:val="0063753F"/>
    <w:rsid w:val="006D6D48"/>
    <w:rsid w:val="00A673B4"/>
    <w:rsid w:val="00CF17DF"/>
    <w:rsid w:val="00D6414B"/>
    <w:rsid w:val="00D67555"/>
    <w:rsid w:val="00E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05D65-4929-4557-A18B-B7E1C3E7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1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Hayett Milanez</dc:creator>
  <cp:keywords/>
  <dc:description/>
  <cp:lastModifiedBy>Hayett Milanez</cp:lastModifiedBy>
  <cp:revision>2</cp:revision>
  <cp:lastPrinted>2017-09-27T12:39:00Z</cp:lastPrinted>
  <dcterms:created xsi:type="dcterms:W3CDTF">2017-09-27T11:23:00Z</dcterms:created>
  <dcterms:modified xsi:type="dcterms:W3CDTF">2017-09-27T12:40:00Z</dcterms:modified>
</cp:coreProperties>
</file>